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20AA" w14:textId="1842AA6C" w:rsidR="004B6597" w:rsidRPr="004432F7" w:rsidRDefault="009559A3" w:rsidP="004432F7">
      <w:pPr>
        <w:rPr>
          <w:rFonts w:asciiTheme="majorHAnsi" w:hAnsiTheme="majorHAnsi" w:cstheme="majorHAnsi"/>
          <w:color w:val="000000" w:themeColor="text1"/>
        </w:rPr>
      </w:pPr>
      <w:r w:rsidRPr="00D92733">
        <w:rPr>
          <w:rFonts w:asciiTheme="majorHAnsi" w:hAnsiTheme="majorHAnsi" w:cstheme="majorHAnsi"/>
          <w:b/>
          <w:bCs/>
          <w:noProof/>
          <w:color w:val="000000" w:themeColor="text1"/>
        </w:rPr>
        <w:drawing>
          <wp:anchor distT="0" distB="0" distL="114300" distR="114300" simplePos="0" relativeHeight="251658240" behindDoc="0" locked="0" layoutInCell="1" allowOverlap="1" wp14:anchorId="78073366" wp14:editId="64D36DA6">
            <wp:simplePos x="0" y="0"/>
            <wp:positionH relativeFrom="column">
              <wp:posOffset>4084773</wp:posOffset>
            </wp:positionH>
            <wp:positionV relativeFrom="paragraph">
              <wp:posOffset>363</wp:posOffset>
            </wp:positionV>
            <wp:extent cx="2632075" cy="615315"/>
            <wp:effectExtent l="0" t="0" r="0" b="0"/>
            <wp:wrapThrough wrapText="bothSides">
              <wp:wrapPolygon edited="0">
                <wp:start x="4273" y="0"/>
                <wp:lineTo x="1251" y="4012"/>
                <wp:lineTo x="0" y="14266"/>
                <wp:lineTo x="0" y="18724"/>
                <wp:lineTo x="13028" y="20954"/>
                <wp:lineTo x="21366" y="20954"/>
                <wp:lineTo x="21470" y="15158"/>
                <wp:lineTo x="20740" y="15158"/>
                <wp:lineTo x="21470" y="13375"/>
                <wp:lineTo x="21470" y="4458"/>
                <wp:lineTo x="17926" y="0"/>
                <wp:lineTo x="4273" y="0"/>
              </wp:wrapPolygon>
            </wp:wrapThrough>
            <wp:docPr id="1" name="Afbeelding 1" descr="Afbeeldingsresultaat voor niftarlak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niftarlake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207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733">
        <w:rPr>
          <w:rFonts w:asciiTheme="majorHAnsi" w:hAnsiTheme="majorHAnsi" w:cstheme="majorHAnsi"/>
          <w:b/>
          <w:bCs/>
          <w:color w:val="000000" w:themeColor="text1"/>
        </w:rPr>
        <w:fldChar w:fldCharType="begin"/>
      </w:r>
      <w:r w:rsidRPr="00D92733">
        <w:rPr>
          <w:rFonts w:asciiTheme="majorHAnsi" w:hAnsiTheme="majorHAnsi" w:cstheme="majorHAnsi"/>
          <w:b/>
          <w:bCs/>
          <w:color w:val="000000" w:themeColor="text1"/>
        </w:rPr>
        <w:instrText xml:space="preserve"> INCLUDEPICTURE "/var/folders/7q/vjtwpw9x07x5snn_rjmbx3xr0000gn/T/com.microsoft.Word/WebArchiveCopyPasteTempFiles/logo_oranje.png" \* MERGEFORMATINET </w:instrText>
      </w:r>
      <w:r w:rsidR="00000000">
        <w:rPr>
          <w:rFonts w:asciiTheme="majorHAnsi" w:hAnsiTheme="majorHAnsi" w:cstheme="majorHAnsi"/>
          <w:b/>
          <w:bCs/>
          <w:color w:val="000000" w:themeColor="text1"/>
        </w:rPr>
        <w:fldChar w:fldCharType="separate"/>
      </w:r>
      <w:r w:rsidRPr="00D92733">
        <w:rPr>
          <w:rFonts w:asciiTheme="majorHAnsi" w:hAnsiTheme="majorHAnsi" w:cstheme="majorHAnsi"/>
          <w:b/>
          <w:bCs/>
          <w:color w:val="000000" w:themeColor="text1"/>
        </w:rPr>
        <w:fldChar w:fldCharType="end"/>
      </w:r>
      <w:r w:rsidR="00DE4C16">
        <w:rPr>
          <w:rFonts w:asciiTheme="majorHAnsi" w:hAnsiTheme="majorHAnsi" w:cstheme="majorHAnsi"/>
          <w:b/>
          <w:bCs/>
          <w:noProof/>
          <w:color w:val="000000" w:themeColor="text1"/>
        </w:rPr>
        <w:t>Notulen</w:t>
      </w:r>
      <w:r w:rsidR="004B6597" w:rsidRPr="004432F7">
        <w:rPr>
          <w:rStyle w:val="Titelvanboek"/>
          <w:rFonts w:asciiTheme="majorHAnsi" w:hAnsiTheme="majorHAnsi" w:cstheme="majorHAnsi"/>
          <w:i w:val="0"/>
          <w:iCs w:val="0"/>
          <w:color w:val="000000" w:themeColor="text1"/>
        </w:rPr>
        <w:t xml:space="preserve"> MR-vergadering</w:t>
      </w:r>
      <w:r w:rsidR="004B6597" w:rsidRPr="004432F7">
        <w:rPr>
          <w:rStyle w:val="Titelvanboek"/>
          <w:rFonts w:asciiTheme="majorHAnsi" w:hAnsiTheme="majorHAnsi" w:cstheme="majorHAnsi"/>
          <w:b w:val="0"/>
          <w:bCs w:val="0"/>
          <w:i w:val="0"/>
          <w:iCs w:val="0"/>
          <w:color w:val="000000" w:themeColor="text1"/>
        </w:rPr>
        <w:t xml:space="preserve"> </w:t>
      </w:r>
      <w:r w:rsidRPr="004432F7">
        <w:rPr>
          <w:rStyle w:val="Titelvanboek"/>
          <w:rFonts w:asciiTheme="majorHAnsi" w:hAnsiTheme="majorHAnsi" w:cstheme="majorHAnsi"/>
          <w:b w:val="0"/>
          <w:bCs w:val="0"/>
          <w:i w:val="0"/>
          <w:iCs w:val="0"/>
          <w:color w:val="000000" w:themeColor="text1"/>
        </w:rPr>
        <w:br/>
        <w:t xml:space="preserve">maandag </w:t>
      </w:r>
      <w:r w:rsidR="00A91950">
        <w:rPr>
          <w:rStyle w:val="Titelvanboek"/>
          <w:rFonts w:asciiTheme="majorHAnsi" w:hAnsiTheme="majorHAnsi" w:cstheme="majorHAnsi"/>
          <w:b w:val="0"/>
          <w:bCs w:val="0"/>
          <w:i w:val="0"/>
          <w:iCs w:val="0"/>
          <w:color w:val="000000" w:themeColor="text1"/>
        </w:rPr>
        <w:t>20</w:t>
      </w:r>
      <w:r w:rsidRPr="004432F7">
        <w:rPr>
          <w:rStyle w:val="Titelvanboek"/>
          <w:rFonts w:asciiTheme="majorHAnsi" w:hAnsiTheme="majorHAnsi" w:cstheme="majorHAnsi"/>
          <w:b w:val="0"/>
          <w:bCs w:val="0"/>
          <w:i w:val="0"/>
          <w:iCs w:val="0"/>
          <w:color w:val="000000" w:themeColor="text1"/>
        </w:rPr>
        <w:t xml:space="preserve"> </w:t>
      </w:r>
      <w:r w:rsidR="00F36D04" w:rsidRPr="004432F7">
        <w:rPr>
          <w:rStyle w:val="Titelvanboek"/>
          <w:rFonts w:asciiTheme="majorHAnsi" w:hAnsiTheme="majorHAnsi" w:cstheme="majorHAnsi"/>
          <w:b w:val="0"/>
          <w:bCs w:val="0"/>
          <w:i w:val="0"/>
          <w:iCs w:val="0"/>
          <w:color w:val="000000" w:themeColor="text1"/>
        </w:rPr>
        <w:t>novem</w:t>
      </w:r>
      <w:r w:rsidR="004432F7" w:rsidRPr="004432F7">
        <w:rPr>
          <w:rStyle w:val="Titelvanboek"/>
          <w:rFonts w:asciiTheme="majorHAnsi" w:hAnsiTheme="majorHAnsi" w:cstheme="majorHAnsi"/>
          <w:b w:val="0"/>
          <w:bCs w:val="0"/>
          <w:i w:val="0"/>
          <w:iCs w:val="0"/>
          <w:color w:val="000000" w:themeColor="text1"/>
        </w:rPr>
        <w:t>b</w:t>
      </w:r>
      <w:r w:rsidRPr="004432F7">
        <w:rPr>
          <w:rStyle w:val="Titelvanboek"/>
          <w:rFonts w:asciiTheme="majorHAnsi" w:hAnsiTheme="majorHAnsi" w:cstheme="majorHAnsi"/>
          <w:b w:val="0"/>
          <w:bCs w:val="0"/>
          <w:i w:val="0"/>
          <w:iCs w:val="0"/>
          <w:color w:val="000000" w:themeColor="text1"/>
        </w:rPr>
        <w:t xml:space="preserve">er 2023, </w:t>
      </w:r>
      <w:r w:rsidR="0040046B" w:rsidRPr="004432F7">
        <w:rPr>
          <w:rFonts w:asciiTheme="majorHAnsi" w:hAnsiTheme="majorHAnsi" w:cstheme="majorHAnsi"/>
          <w:color w:val="000000" w:themeColor="text1"/>
        </w:rPr>
        <w:t>19</w:t>
      </w:r>
      <w:r w:rsidR="004B6597" w:rsidRPr="004432F7">
        <w:rPr>
          <w:rFonts w:asciiTheme="majorHAnsi" w:hAnsiTheme="majorHAnsi" w:cstheme="majorHAnsi"/>
          <w:color w:val="000000" w:themeColor="text1"/>
        </w:rPr>
        <w:t>:00 uur</w:t>
      </w:r>
      <w:r w:rsidRPr="004432F7">
        <w:rPr>
          <w:rFonts w:asciiTheme="majorHAnsi" w:hAnsiTheme="majorHAnsi" w:cstheme="majorHAnsi"/>
          <w:color w:val="000000" w:themeColor="text1"/>
        </w:rPr>
        <w:t xml:space="preserve"> (studiehuis) </w:t>
      </w:r>
    </w:p>
    <w:p w14:paraId="35D1E9FC" w14:textId="77777777" w:rsidR="00D92733" w:rsidRDefault="00D92733" w:rsidP="00E64D9E">
      <w:pPr>
        <w:pStyle w:val="Geenafstand"/>
        <w:rPr>
          <w:rStyle w:val="Titelvanboek"/>
          <w:rFonts w:asciiTheme="majorHAnsi" w:hAnsiTheme="majorHAnsi" w:cstheme="majorHAnsi"/>
          <w:b w:val="0"/>
          <w:bCs w:val="0"/>
          <w:i w:val="0"/>
          <w:iCs w:val="0"/>
          <w:color w:val="000000" w:themeColor="text1"/>
        </w:rPr>
      </w:pPr>
    </w:p>
    <w:p w14:paraId="2FE61E11" w14:textId="4286FC6B" w:rsidR="004B6597" w:rsidRPr="004432F7" w:rsidRDefault="00B700A9" w:rsidP="00E64D9E">
      <w:pPr>
        <w:pStyle w:val="Geenafstand"/>
        <w:rPr>
          <w:rStyle w:val="Titelvanboek"/>
          <w:rFonts w:asciiTheme="majorHAnsi" w:hAnsiTheme="majorHAnsi" w:cstheme="majorHAnsi"/>
          <w:b w:val="0"/>
          <w:bCs w:val="0"/>
          <w:i w:val="0"/>
          <w:iCs w:val="0"/>
          <w:color w:val="000000" w:themeColor="text1"/>
        </w:rPr>
      </w:pPr>
      <w:r>
        <w:rPr>
          <w:rStyle w:val="Titelvanboek"/>
          <w:rFonts w:asciiTheme="majorHAnsi" w:hAnsiTheme="majorHAnsi" w:cstheme="majorHAnsi"/>
          <w:b w:val="0"/>
          <w:bCs w:val="0"/>
          <w:i w:val="0"/>
          <w:iCs w:val="0"/>
          <w:color w:val="000000" w:themeColor="text1"/>
        </w:rPr>
        <w:t xml:space="preserve">Aanwezig: </w:t>
      </w:r>
      <w:r w:rsidR="007B691F">
        <w:rPr>
          <w:rStyle w:val="Titelvanboek"/>
          <w:rFonts w:asciiTheme="majorHAnsi" w:hAnsiTheme="majorHAnsi" w:cstheme="majorHAnsi"/>
          <w:b w:val="0"/>
          <w:bCs w:val="0"/>
          <w:i w:val="0"/>
          <w:iCs w:val="0"/>
          <w:color w:val="000000" w:themeColor="text1"/>
        </w:rPr>
        <w:br/>
        <w:t xml:space="preserve">MR: </w:t>
      </w:r>
      <w:r>
        <w:rPr>
          <w:rStyle w:val="Titelvanboek"/>
          <w:rFonts w:asciiTheme="majorHAnsi" w:hAnsiTheme="majorHAnsi" w:cstheme="majorHAnsi"/>
          <w:b w:val="0"/>
          <w:bCs w:val="0"/>
          <w:i w:val="0"/>
          <w:iCs w:val="0"/>
          <w:color w:val="000000" w:themeColor="text1"/>
        </w:rPr>
        <w:t>alle</w:t>
      </w:r>
      <w:r w:rsidR="007B691F">
        <w:rPr>
          <w:rStyle w:val="Titelvanboek"/>
          <w:rFonts w:asciiTheme="majorHAnsi" w:hAnsiTheme="majorHAnsi" w:cstheme="majorHAnsi"/>
          <w:b w:val="0"/>
          <w:bCs w:val="0"/>
          <w:i w:val="0"/>
          <w:iCs w:val="0"/>
          <w:color w:val="000000" w:themeColor="text1"/>
        </w:rPr>
        <w:t>n</w:t>
      </w:r>
      <w:r w:rsidR="007B691F">
        <w:rPr>
          <w:rStyle w:val="Titelvanboek"/>
          <w:rFonts w:asciiTheme="majorHAnsi" w:hAnsiTheme="majorHAnsi" w:cstheme="majorHAnsi"/>
          <w:b w:val="0"/>
          <w:bCs w:val="0"/>
          <w:i w:val="0"/>
          <w:iCs w:val="0"/>
          <w:color w:val="000000" w:themeColor="text1"/>
        </w:rPr>
        <w:br/>
        <w:t>Schoolleiding:</w:t>
      </w:r>
      <w:r>
        <w:rPr>
          <w:rStyle w:val="Titelvanboek"/>
          <w:rFonts w:asciiTheme="majorHAnsi" w:hAnsiTheme="majorHAnsi" w:cstheme="majorHAnsi"/>
          <w:b w:val="0"/>
          <w:bCs w:val="0"/>
          <w:i w:val="0"/>
          <w:iCs w:val="0"/>
          <w:color w:val="000000" w:themeColor="text1"/>
        </w:rPr>
        <w:t xml:space="preserve"> </w:t>
      </w:r>
      <w:r w:rsidR="00A92CA7">
        <w:rPr>
          <w:rStyle w:val="Titelvanboek"/>
          <w:rFonts w:asciiTheme="majorHAnsi" w:hAnsiTheme="majorHAnsi" w:cstheme="majorHAnsi"/>
          <w:b w:val="0"/>
          <w:bCs w:val="0"/>
          <w:i w:val="0"/>
          <w:iCs w:val="0"/>
          <w:color w:val="000000" w:themeColor="text1"/>
        </w:rPr>
        <w:t xml:space="preserve">rector, afdelingsleider mavo-havo </w:t>
      </w:r>
      <w:r w:rsidR="00FE3FA0">
        <w:rPr>
          <w:rStyle w:val="Titelvanboek"/>
          <w:rFonts w:asciiTheme="majorHAnsi" w:hAnsiTheme="majorHAnsi" w:cstheme="majorHAnsi"/>
          <w:b w:val="0"/>
          <w:bCs w:val="0"/>
          <w:i w:val="0"/>
          <w:iCs w:val="0"/>
          <w:color w:val="000000" w:themeColor="text1"/>
        </w:rPr>
        <w:br/>
      </w:r>
    </w:p>
    <w:tbl>
      <w:tblPr>
        <w:tblStyle w:val="Tabelraster"/>
        <w:tblW w:w="11199" w:type="dxa"/>
        <w:tblInd w:w="-289" w:type="dxa"/>
        <w:tblLook w:val="04A0" w:firstRow="1" w:lastRow="0" w:firstColumn="1" w:lastColumn="0" w:noHBand="0" w:noVBand="1"/>
      </w:tblPr>
      <w:tblGrid>
        <w:gridCol w:w="533"/>
        <w:gridCol w:w="7689"/>
        <w:gridCol w:w="1994"/>
        <w:gridCol w:w="983"/>
      </w:tblGrid>
      <w:tr w:rsidR="004B6597" w:rsidRPr="004432F7" w14:paraId="03330C01" w14:textId="77777777" w:rsidTr="000D438E">
        <w:tc>
          <w:tcPr>
            <w:tcW w:w="533" w:type="dxa"/>
          </w:tcPr>
          <w:p w14:paraId="5B12C938" w14:textId="15BF1217" w:rsidR="004B6597" w:rsidRPr="004432F7" w:rsidRDefault="004B6597" w:rsidP="00E64D9E">
            <w:pPr>
              <w:pStyle w:val="Geenafstand"/>
              <w:rPr>
                <w:rStyle w:val="Titelvanboek"/>
                <w:rFonts w:asciiTheme="majorHAnsi" w:hAnsiTheme="majorHAnsi" w:cstheme="majorHAnsi"/>
                <w:b w:val="0"/>
                <w:bCs w:val="0"/>
                <w:i w:val="0"/>
                <w:iCs w:val="0"/>
                <w:color w:val="000000" w:themeColor="text1"/>
              </w:rPr>
            </w:pPr>
            <w:r w:rsidRPr="004432F7">
              <w:rPr>
                <w:rStyle w:val="Titelvanboek"/>
                <w:rFonts w:asciiTheme="majorHAnsi" w:hAnsiTheme="majorHAnsi" w:cstheme="majorHAnsi"/>
                <w:b w:val="0"/>
                <w:bCs w:val="0"/>
                <w:i w:val="0"/>
                <w:iCs w:val="0"/>
                <w:color w:val="000000" w:themeColor="text1"/>
              </w:rPr>
              <w:t>1</w:t>
            </w:r>
            <w:r w:rsidR="009559A3" w:rsidRPr="004432F7">
              <w:rPr>
                <w:rStyle w:val="Titelvanboek"/>
                <w:rFonts w:asciiTheme="majorHAnsi" w:hAnsiTheme="majorHAnsi" w:cstheme="majorHAnsi"/>
                <w:b w:val="0"/>
                <w:bCs w:val="0"/>
                <w:i w:val="0"/>
                <w:iCs w:val="0"/>
                <w:color w:val="000000" w:themeColor="text1"/>
              </w:rPr>
              <w:t>.</w:t>
            </w:r>
          </w:p>
        </w:tc>
        <w:tc>
          <w:tcPr>
            <w:tcW w:w="7689" w:type="dxa"/>
          </w:tcPr>
          <w:p w14:paraId="23DE00C8" w14:textId="77777777" w:rsidR="004B6597" w:rsidRPr="004432F7" w:rsidRDefault="004B6597" w:rsidP="00E64D9E">
            <w:pPr>
              <w:pStyle w:val="Geenafstand"/>
              <w:rPr>
                <w:rFonts w:asciiTheme="majorHAnsi" w:hAnsiTheme="majorHAnsi" w:cstheme="majorHAnsi"/>
                <w:color w:val="212121"/>
              </w:rPr>
            </w:pPr>
            <w:r w:rsidRPr="004432F7">
              <w:rPr>
                <w:rFonts w:asciiTheme="majorHAnsi" w:hAnsiTheme="majorHAnsi" w:cstheme="majorHAnsi"/>
                <w:color w:val="212121"/>
              </w:rPr>
              <w:t>Opening</w:t>
            </w:r>
          </w:p>
          <w:p w14:paraId="7ABE4C3F" w14:textId="227D4195" w:rsidR="00B8221B" w:rsidRPr="004432F7" w:rsidRDefault="00B8221B" w:rsidP="00E64D9E">
            <w:pPr>
              <w:pStyle w:val="Geenafstand"/>
              <w:rPr>
                <w:rFonts w:asciiTheme="majorHAnsi" w:hAnsiTheme="majorHAnsi" w:cstheme="majorHAnsi"/>
                <w:color w:val="212121"/>
              </w:rPr>
            </w:pPr>
          </w:p>
        </w:tc>
        <w:tc>
          <w:tcPr>
            <w:tcW w:w="1994" w:type="dxa"/>
          </w:tcPr>
          <w:p w14:paraId="71800418" w14:textId="77777777" w:rsidR="004B6597" w:rsidRPr="004432F7" w:rsidRDefault="004B6597" w:rsidP="00E64D9E">
            <w:pPr>
              <w:pStyle w:val="Geenafstand"/>
              <w:rPr>
                <w:rFonts w:asciiTheme="majorHAnsi" w:hAnsiTheme="majorHAnsi" w:cstheme="majorHAnsi"/>
                <w:color w:val="212121"/>
              </w:rPr>
            </w:pPr>
          </w:p>
        </w:tc>
        <w:tc>
          <w:tcPr>
            <w:tcW w:w="983" w:type="dxa"/>
          </w:tcPr>
          <w:p w14:paraId="572A0C9F" w14:textId="38D544FA" w:rsidR="004B6597" w:rsidRPr="004432F7" w:rsidRDefault="004B6597" w:rsidP="00E64D9E">
            <w:pPr>
              <w:pStyle w:val="Geenafstand"/>
              <w:rPr>
                <w:rFonts w:asciiTheme="majorHAnsi" w:hAnsiTheme="majorHAnsi" w:cstheme="majorHAnsi"/>
                <w:color w:val="212121"/>
              </w:rPr>
            </w:pPr>
            <w:r w:rsidRPr="004432F7">
              <w:rPr>
                <w:rFonts w:asciiTheme="majorHAnsi" w:hAnsiTheme="majorHAnsi" w:cstheme="majorHAnsi"/>
                <w:color w:val="212121"/>
              </w:rPr>
              <w:t>1 min</w:t>
            </w:r>
          </w:p>
        </w:tc>
      </w:tr>
      <w:tr w:rsidR="00D2692E" w:rsidRPr="004432F7" w14:paraId="788F1E9C" w14:textId="77777777" w:rsidTr="000D438E">
        <w:tc>
          <w:tcPr>
            <w:tcW w:w="533" w:type="dxa"/>
          </w:tcPr>
          <w:p w14:paraId="2CBCADFC" w14:textId="02924EFA" w:rsidR="00D2692E" w:rsidRPr="004432F7" w:rsidRDefault="00B8221B" w:rsidP="00D2692E">
            <w:pPr>
              <w:pStyle w:val="Geenafstand"/>
              <w:rPr>
                <w:rStyle w:val="Titelvanboek"/>
                <w:rFonts w:asciiTheme="majorHAnsi" w:hAnsiTheme="majorHAnsi" w:cstheme="majorHAnsi"/>
                <w:b w:val="0"/>
                <w:bCs w:val="0"/>
                <w:i w:val="0"/>
                <w:iCs w:val="0"/>
                <w:color w:val="000000" w:themeColor="text1"/>
              </w:rPr>
            </w:pPr>
            <w:r w:rsidRPr="004432F7">
              <w:rPr>
                <w:rStyle w:val="Titelvanboek"/>
                <w:rFonts w:asciiTheme="majorHAnsi" w:hAnsiTheme="majorHAnsi" w:cstheme="majorHAnsi"/>
                <w:b w:val="0"/>
                <w:bCs w:val="0"/>
                <w:i w:val="0"/>
                <w:iCs w:val="0"/>
                <w:color w:val="000000" w:themeColor="text1"/>
              </w:rPr>
              <w:t>2</w:t>
            </w:r>
            <w:r w:rsidR="00D2692E" w:rsidRPr="004432F7">
              <w:rPr>
                <w:rStyle w:val="Titelvanboek"/>
                <w:rFonts w:asciiTheme="majorHAnsi" w:hAnsiTheme="majorHAnsi" w:cstheme="majorHAnsi"/>
                <w:b w:val="0"/>
                <w:bCs w:val="0"/>
                <w:i w:val="0"/>
                <w:iCs w:val="0"/>
                <w:color w:val="000000" w:themeColor="text1"/>
              </w:rPr>
              <w:t xml:space="preserve">. </w:t>
            </w:r>
          </w:p>
        </w:tc>
        <w:tc>
          <w:tcPr>
            <w:tcW w:w="7689" w:type="dxa"/>
          </w:tcPr>
          <w:p w14:paraId="19567269" w14:textId="46E57773" w:rsidR="00890026" w:rsidRPr="00890026" w:rsidRDefault="00D2692E" w:rsidP="00890026">
            <w:pPr>
              <w:rPr>
                <w:rFonts w:asciiTheme="majorHAnsi" w:hAnsiTheme="majorHAnsi" w:cstheme="majorHAnsi"/>
                <w:color w:val="7030A0"/>
              </w:rPr>
            </w:pPr>
            <w:r w:rsidRPr="0034793B">
              <w:rPr>
                <w:rFonts w:asciiTheme="majorHAnsi" w:hAnsiTheme="majorHAnsi" w:cstheme="majorHAnsi"/>
                <w:color w:val="000000" w:themeColor="text1"/>
              </w:rPr>
              <w:t>Vaststellen notulen vorige vergadering</w:t>
            </w:r>
            <w:r w:rsidR="00890026">
              <w:rPr>
                <w:rFonts w:asciiTheme="majorHAnsi" w:hAnsiTheme="majorHAnsi" w:cstheme="majorHAnsi"/>
                <w:color w:val="000000" w:themeColor="text1"/>
              </w:rPr>
              <w:br/>
            </w:r>
            <w:r w:rsidR="00890026">
              <w:rPr>
                <w:rFonts w:asciiTheme="majorHAnsi" w:hAnsiTheme="majorHAnsi" w:cstheme="majorHAnsi"/>
                <w:color w:val="000000" w:themeColor="text1"/>
              </w:rPr>
              <w:br/>
            </w:r>
            <w:r w:rsidR="00890026" w:rsidRPr="00890026">
              <w:rPr>
                <w:rFonts w:asciiTheme="majorHAnsi" w:hAnsiTheme="majorHAnsi" w:cstheme="majorHAnsi"/>
                <w:color w:val="7030A0"/>
              </w:rPr>
              <w:t>Uitslag CITO brugklas</w:t>
            </w:r>
            <w:r w:rsidR="00890026" w:rsidRPr="00890026">
              <w:rPr>
                <w:rFonts w:asciiTheme="majorHAnsi" w:hAnsiTheme="majorHAnsi" w:cstheme="majorHAnsi"/>
                <w:color w:val="7030A0"/>
              </w:rPr>
              <w:br/>
              <w:t xml:space="preserve">- Bewuste keus om </w:t>
            </w:r>
            <w:r w:rsidR="00890026">
              <w:rPr>
                <w:rFonts w:asciiTheme="majorHAnsi" w:hAnsiTheme="majorHAnsi" w:cstheme="majorHAnsi"/>
                <w:color w:val="7030A0"/>
              </w:rPr>
              <w:t>de uitslag</w:t>
            </w:r>
            <w:r w:rsidR="00890026" w:rsidRPr="00890026">
              <w:rPr>
                <w:rFonts w:asciiTheme="majorHAnsi" w:hAnsiTheme="majorHAnsi" w:cstheme="majorHAnsi"/>
                <w:color w:val="7030A0"/>
              </w:rPr>
              <w:t xml:space="preserve"> </w:t>
            </w:r>
            <w:r w:rsidR="00890026">
              <w:rPr>
                <w:rFonts w:asciiTheme="majorHAnsi" w:hAnsiTheme="majorHAnsi" w:cstheme="majorHAnsi"/>
                <w:color w:val="7030A0"/>
              </w:rPr>
              <w:t>niet direct</w:t>
            </w:r>
            <w:r w:rsidR="00890026" w:rsidRPr="00890026">
              <w:rPr>
                <w:rFonts w:asciiTheme="majorHAnsi" w:hAnsiTheme="majorHAnsi" w:cstheme="majorHAnsi"/>
                <w:color w:val="7030A0"/>
              </w:rPr>
              <w:t xml:space="preserve"> te delen in klas twee</w:t>
            </w:r>
            <w:r w:rsidR="00432DF2">
              <w:rPr>
                <w:rFonts w:asciiTheme="majorHAnsi" w:hAnsiTheme="majorHAnsi" w:cstheme="majorHAnsi"/>
                <w:color w:val="7030A0"/>
              </w:rPr>
              <w:t xml:space="preserve">, </w:t>
            </w:r>
            <w:r w:rsidR="00890026" w:rsidRPr="00890026">
              <w:rPr>
                <w:rFonts w:asciiTheme="majorHAnsi" w:hAnsiTheme="majorHAnsi" w:cstheme="majorHAnsi"/>
                <w:color w:val="7030A0"/>
              </w:rPr>
              <w:t>wordt meegenomen in de determinatievergadering. Hierdoor is het gewicht van de CITO wat kleiner</w:t>
            </w:r>
            <w:r w:rsidR="00432DF2">
              <w:rPr>
                <w:rFonts w:asciiTheme="majorHAnsi" w:hAnsiTheme="majorHAnsi" w:cstheme="majorHAnsi"/>
                <w:color w:val="7030A0"/>
              </w:rPr>
              <w:t xml:space="preserve"> (dus niet een losstaande uitslag, maar als combinatie met de gehele determinatie). </w:t>
            </w:r>
            <w:r w:rsidR="00ED6D93">
              <w:rPr>
                <w:rFonts w:asciiTheme="majorHAnsi" w:hAnsiTheme="majorHAnsi" w:cstheme="majorHAnsi"/>
                <w:color w:val="7030A0"/>
              </w:rPr>
              <w:t>I</w:t>
            </w:r>
            <w:r w:rsidR="00890026" w:rsidRPr="00890026">
              <w:rPr>
                <w:rFonts w:asciiTheme="majorHAnsi" w:hAnsiTheme="majorHAnsi" w:cstheme="majorHAnsi"/>
                <w:color w:val="7030A0"/>
              </w:rPr>
              <w:t xml:space="preserve">n klas een worden de CITO-resultaten besproken/overhandigd tijdens het mentorgesprek. </w:t>
            </w:r>
            <w:r w:rsidR="00890026" w:rsidRPr="00890026">
              <w:rPr>
                <w:rFonts w:asciiTheme="majorHAnsi" w:hAnsiTheme="majorHAnsi" w:cstheme="majorHAnsi"/>
                <w:color w:val="7030A0"/>
              </w:rPr>
              <w:br/>
              <w:t xml:space="preserve">Bij verschillende leerlingen was de uitslag er al, maar dat verschilde erg per klas. Van tevoren aangeven wanneer de uitslag komt, zal helpen. </w:t>
            </w:r>
          </w:p>
          <w:p w14:paraId="0A7EBF6F" w14:textId="246FE469" w:rsidR="00D2692E" w:rsidRPr="0034793B" w:rsidRDefault="00D2692E" w:rsidP="00D2692E">
            <w:pPr>
              <w:rPr>
                <w:rFonts w:asciiTheme="majorHAnsi" w:hAnsiTheme="majorHAnsi" w:cstheme="majorHAnsi"/>
                <w:color w:val="000000" w:themeColor="text1"/>
              </w:rPr>
            </w:pPr>
          </w:p>
          <w:p w14:paraId="5D6B62D4" w14:textId="17BD56A7" w:rsidR="00B8221B" w:rsidRPr="0034793B" w:rsidRDefault="00B8221B" w:rsidP="00D2692E">
            <w:pPr>
              <w:rPr>
                <w:rFonts w:asciiTheme="majorHAnsi" w:hAnsiTheme="majorHAnsi" w:cstheme="majorHAnsi"/>
                <w:color w:val="000000" w:themeColor="text1"/>
              </w:rPr>
            </w:pPr>
          </w:p>
        </w:tc>
        <w:tc>
          <w:tcPr>
            <w:tcW w:w="1994" w:type="dxa"/>
          </w:tcPr>
          <w:p w14:paraId="7BBB4763" w14:textId="3DD1BA3D" w:rsidR="00D2692E" w:rsidRPr="0034793B" w:rsidRDefault="00D2692E" w:rsidP="00D2692E">
            <w:pPr>
              <w:pStyle w:val="Geenafstand"/>
              <w:rPr>
                <w:rFonts w:asciiTheme="majorHAnsi" w:hAnsiTheme="majorHAnsi" w:cstheme="majorHAnsi"/>
                <w:color w:val="000000" w:themeColor="text1"/>
              </w:rPr>
            </w:pPr>
          </w:p>
        </w:tc>
        <w:tc>
          <w:tcPr>
            <w:tcW w:w="983" w:type="dxa"/>
          </w:tcPr>
          <w:p w14:paraId="5AAEA224" w14:textId="489738C1" w:rsidR="00D2692E" w:rsidRPr="0034793B" w:rsidRDefault="00B8221B" w:rsidP="00D2692E">
            <w:pPr>
              <w:pStyle w:val="Geenafstand"/>
              <w:rPr>
                <w:rFonts w:asciiTheme="majorHAnsi" w:hAnsiTheme="majorHAnsi" w:cstheme="majorHAnsi"/>
                <w:color w:val="000000" w:themeColor="text1"/>
              </w:rPr>
            </w:pPr>
            <w:r w:rsidRPr="0034793B">
              <w:rPr>
                <w:rFonts w:asciiTheme="majorHAnsi" w:hAnsiTheme="majorHAnsi" w:cstheme="majorHAnsi"/>
                <w:color w:val="000000" w:themeColor="text1"/>
              </w:rPr>
              <w:t>5 min</w:t>
            </w:r>
          </w:p>
        </w:tc>
      </w:tr>
      <w:tr w:rsidR="00D2692E" w:rsidRPr="004432F7" w14:paraId="0DFD7B13" w14:textId="77777777" w:rsidTr="000D438E">
        <w:tc>
          <w:tcPr>
            <w:tcW w:w="533" w:type="dxa"/>
          </w:tcPr>
          <w:p w14:paraId="06A40A5F" w14:textId="27BB0407" w:rsidR="00D2692E" w:rsidRPr="00BE48B5" w:rsidRDefault="00B8221B" w:rsidP="00D2692E">
            <w:pPr>
              <w:pStyle w:val="Geenafstand"/>
              <w:rPr>
                <w:color w:val="7030A0"/>
              </w:rPr>
            </w:pPr>
            <w:r w:rsidRPr="00BE48B5">
              <w:rPr>
                <w:color w:val="7030A0"/>
              </w:rPr>
              <w:t>3.</w:t>
            </w:r>
          </w:p>
        </w:tc>
        <w:tc>
          <w:tcPr>
            <w:tcW w:w="7689" w:type="dxa"/>
          </w:tcPr>
          <w:p w14:paraId="23F04ED0" w14:textId="1D94309D" w:rsidR="00D353C8" w:rsidRDefault="00D2692E" w:rsidP="00D2692E">
            <w:pPr>
              <w:rPr>
                <w:rFonts w:asciiTheme="majorHAnsi" w:hAnsiTheme="majorHAnsi" w:cstheme="majorHAnsi"/>
                <w:color w:val="7030A0"/>
              </w:rPr>
            </w:pPr>
            <w:r w:rsidRPr="00BE48B5">
              <w:rPr>
                <w:rFonts w:asciiTheme="majorHAnsi" w:hAnsiTheme="majorHAnsi" w:cstheme="majorHAnsi"/>
                <w:color w:val="000000" w:themeColor="text1"/>
              </w:rPr>
              <w:t xml:space="preserve">Mededelingen diverse gremia </w:t>
            </w:r>
            <w:r w:rsidR="00193CF4" w:rsidRPr="00BE48B5">
              <w:rPr>
                <w:rFonts w:asciiTheme="majorHAnsi" w:hAnsiTheme="majorHAnsi" w:cstheme="majorHAnsi"/>
                <w:color w:val="7030A0"/>
              </w:rPr>
              <w:br/>
            </w:r>
            <w:r w:rsidR="00DF7F8B" w:rsidRPr="00BE48B5">
              <w:rPr>
                <w:rFonts w:asciiTheme="majorHAnsi" w:hAnsiTheme="majorHAnsi" w:cstheme="majorHAnsi"/>
                <w:color w:val="7030A0"/>
              </w:rPr>
              <w:br/>
            </w:r>
            <w:r w:rsidR="00DF7F8B" w:rsidRPr="000E33AD">
              <w:rPr>
                <w:rFonts w:asciiTheme="majorHAnsi" w:hAnsiTheme="majorHAnsi" w:cstheme="majorHAnsi"/>
                <w:b/>
                <w:bCs/>
                <w:color w:val="7030A0"/>
              </w:rPr>
              <w:t>Leerlingen:</w:t>
            </w:r>
            <w:r w:rsidR="00DF7F8B" w:rsidRPr="001F436B">
              <w:rPr>
                <w:rFonts w:asciiTheme="majorHAnsi" w:hAnsiTheme="majorHAnsi" w:cstheme="majorHAnsi"/>
                <w:color w:val="7030A0"/>
              </w:rPr>
              <w:t xml:space="preserve"> </w:t>
            </w:r>
            <w:r w:rsidR="00540EA5">
              <w:rPr>
                <w:rFonts w:asciiTheme="majorHAnsi" w:hAnsiTheme="majorHAnsi" w:cstheme="majorHAnsi"/>
                <w:color w:val="7030A0"/>
              </w:rPr>
              <w:br/>
              <w:t xml:space="preserve">- </w:t>
            </w:r>
            <w:r w:rsidR="00DF7F8B" w:rsidRPr="001F436B">
              <w:rPr>
                <w:rFonts w:asciiTheme="majorHAnsi" w:hAnsiTheme="majorHAnsi" w:cstheme="majorHAnsi"/>
                <w:color w:val="7030A0"/>
              </w:rPr>
              <w:t xml:space="preserve">Gaan </w:t>
            </w:r>
            <w:r w:rsidR="00A6704C">
              <w:rPr>
                <w:rFonts w:asciiTheme="majorHAnsi" w:hAnsiTheme="majorHAnsi" w:cstheme="majorHAnsi"/>
                <w:color w:val="7030A0"/>
              </w:rPr>
              <w:t>eind november</w:t>
            </w:r>
            <w:r w:rsidR="00DF7F8B" w:rsidRPr="001F436B">
              <w:rPr>
                <w:rFonts w:asciiTheme="majorHAnsi" w:hAnsiTheme="majorHAnsi" w:cstheme="majorHAnsi"/>
                <w:color w:val="7030A0"/>
              </w:rPr>
              <w:t xml:space="preserve"> op </w:t>
            </w:r>
            <w:r w:rsidR="00A6704C">
              <w:rPr>
                <w:rFonts w:asciiTheme="majorHAnsi" w:hAnsiTheme="majorHAnsi" w:cstheme="majorHAnsi"/>
                <w:color w:val="7030A0"/>
              </w:rPr>
              <w:t xml:space="preserve">meerdaagse </w:t>
            </w:r>
            <w:r w:rsidR="00DF7F8B" w:rsidRPr="001F436B">
              <w:rPr>
                <w:rFonts w:asciiTheme="majorHAnsi" w:hAnsiTheme="majorHAnsi" w:cstheme="majorHAnsi"/>
                <w:color w:val="7030A0"/>
              </w:rPr>
              <w:t xml:space="preserve">cursus van het LAKS. </w:t>
            </w:r>
            <w:r w:rsidR="00ED6D93">
              <w:rPr>
                <w:rFonts w:asciiTheme="majorHAnsi" w:hAnsiTheme="majorHAnsi" w:cstheme="majorHAnsi"/>
                <w:color w:val="7030A0"/>
              </w:rPr>
              <w:t>Ook hebben ze g</w:t>
            </w:r>
            <w:r w:rsidR="00DF7F8B" w:rsidRPr="001F436B">
              <w:rPr>
                <w:rFonts w:asciiTheme="majorHAnsi" w:hAnsiTheme="majorHAnsi" w:cstheme="majorHAnsi"/>
                <w:color w:val="7030A0"/>
              </w:rPr>
              <w:t>esprekken gevoerd over de leerlingenraad met de rector.</w:t>
            </w:r>
            <w:r w:rsidR="00540EA5">
              <w:rPr>
                <w:rFonts w:asciiTheme="majorHAnsi" w:hAnsiTheme="majorHAnsi" w:cstheme="majorHAnsi"/>
                <w:color w:val="7030A0"/>
              </w:rPr>
              <w:t xml:space="preserve"> De statuten</w:t>
            </w:r>
            <w:r w:rsidR="00ED6D93">
              <w:rPr>
                <w:rFonts w:asciiTheme="majorHAnsi" w:hAnsiTheme="majorHAnsi" w:cstheme="majorHAnsi"/>
                <w:color w:val="7030A0"/>
              </w:rPr>
              <w:t xml:space="preserve"> hiervan</w:t>
            </w:r>
            <w:r w:rsidR="00540EA5">
              <w:rPr>
                <w:rFonts w:asciiTheme="majorHAnsi" w:hAnsiTheme="majorHAnsi" w:cstheme="majorHAnsi"/>
                <w:color w:val="7030A0"/>
              </w:rPr>
              <w:t xml:space="preserve"> zijn klaar. </w:t>
            </w:r>
            <w:r w:rsidR="00ED6D93">
              <w:rPr>
                <w:rFonts w:asciiTheme="majorHAnsi" w:hAnsiTheme="majorHAnsi" w:cstheme="majorHAnsi"/>
                <w:color w:val="7030A0"/>
              </w:rPr>
              <w:t>Er zijn a</w:t>
            </w:r>
            <w:r w:rsidR="00540EA5">
              <w:rPr>
                <w:rFonts w:asciiTheme="majorHAnsi" w:hAnsiTheme="majorHAnsi" w:cstheme="majorHAnsi"/>
                <w:color w:val="7030A0"/>
              </w:rPr>
              <w:t xml:space="preserve">l verschillende aanmeldingen voor de leerlingenraad, </w:t>
            </w:r>
            <w:r w:rsidR="00ED6D93">
              <w:rPr>
                <w:rFonts w:asciiTheme="majorHAnsi" w:hAnsiTheme="majorHAnsi" w:cstheme="majorHAnsi"/>
                <w:color w:val="7030A0"/>
              </w:rPr>
              <w:t xml:space="preserve">maar nog niet alle posities zijn vervuld. </w:t>
            </w:r>
            <w:r w:rsidR="00ED6D93">
              <w:rPr>
                <w:rFonts w:asciiTheme="majorHAnsi" w:hAnsiTheme="majorHAnsi" w:cstheme="majorHAnsi"/>
                <w:color w:val="7030A0"/>
              </w:rPr>
              <w:br/>
            </w:r>
            <w:r w:rsidR="00A07EA2">
              <w:rPr>
                <w:rFonts w:asciiTheme="majorHAnsi" w:hAnsiTheme="majorHAnsi" w:cstheme="majorHAnsi"/>
                <w:color w:val="7030A0"/>
              </w:rPr>
              <w:t xml:space="preserve">Gevaar: klankbordgroep en leerlingenraad worden nog wel eens door elkaar gehaald. </w:t>
            </w:r>
            <w:r w:rsidR="006037DE">
              <w:rPr>
                <w:rFonts w:asciiTheme="majorHAnsi" w:hAnsiTheme="majorHAnsi" w:cstheme="majorHAnsi"/>
                <w:color w:val="7030A0"/>
              </w:rPr>
              <w:br/>
            </w:r>
            <w:r w:rsidR="00874E4B">
              <w:rPr>
                <w:rFonts w:asciiTheme="majorHAnsi" w:hAnsiTheme="majorHAnsi" w:cstheme="majorHAnsi"/>
                <w:color w:val="7030A0"/>
              </w:rPr>
              <w:t xml:space="preserve">De leerlingen van de MR maken een filmpje </w:t>
            </w:r>
            <w:r w:rsidR="00AC39C7">
              <w:rPr>
                <w:rFonts w:asciiTheme="majorHAnsi" w:hAnsiTheme="majorHAnsi" w:cstheme="majorHAnsi"/>
                <w:color w:val="7030A0"/>
              </w:rPr>
              <w:t>d</w:t>
            </w:r>
            <w:r w:rsidR="006037DE">
              <w:rPr>
                <w:rFonts w:asciiTheme="majorHAnsi" w:hAnsiTheme="majorHAnsi" w:cstheme="majorHAnsi"/>
                <w:color w:val="7030A0"/>
              </w:rPr>
              <w:t>at</w:t>
            </w:r>
            <w:r w:rsidR="00AC39C7">
              <w:rPr>
                <w:rFonts w:asciiTheme="majorHAnsi" w:hAnsiTheme="majorHAnsi" w:cstheme="majorHAnsi"/>
                <w:color w:val="7030A0"/>
              </w:rPr>
              <w:t xml:space="preserve"> mentoren </w:t>
            </w:r>
            <w:r w:rsidR="00880730">
              <w:rPr>
                <w:rFonts w:asciiTheme="majorHAnsi" w:hAnsiTheme="majorHAnsi" w:cstheme="majorHAnsi"/>
                <w:color w:val="7030A0"/>
              </w:rPr>
              <w:t xml:space="preserve">kunnen </w:t>
            </w:r>
            <w:r w:rsidR="00AC39C7">
              <w:rPr>
                <w:rFonts w:asciiTheme="majorHAnsi" w:hAnsiTheme="majorHAnsi" w:cstheme="majorHAnsi"/>
                <w:color w:val="7030A0"/>
              </w:rPr>
              <w:t xml:space="preserve">laten </w:t>
            </w:r>
            <w:r w:rsidR="00880730">
              <w:rPr>
                <w:rFonts w:asciiTheme="majorHAnsi" w:hAnsiTheme="majorHAnsi" w:cstheme="majorHAnsi"/>
                <w:color w:val="7030A0"/>
              </w:rPr>
              <w:t>zien in de les om meer leerlingen te werven.</w:t>
            </w:r>
            <w:r w:rsidR="001C5B62">
              <w:rPr>
                <w:rFonts w:asciiTheme="majorHAnsi" w:hAnsiTheme="majorHAnsi" w:cstheme="majorHAnsi"/>
                <w:color w:val="7030A0"/>
              </w:rPr>
              <w:br/>
            </w:r>
            <w:r w:rsidR="00DF7F8B" w:rsidRPr="001F436B">
              <w:rPr>
                <w:rFonts w:asciiTheme="majorHAnsi" w:hAnsiTheme="majorHAnsi" w:cstheme="majorHAnsi"/>
                <w:color w:val="7030A0"/>
              </w:rPr>
              <w:br/>
            </w:r>
            <w:r w:rsidR="00DF7F8B" w:rsidRPr="000E33AD">
              <w:rPr>
                <w:rFonts w:asciiTheme="majorHAnsi" w:hAnsiTheme="majorHAnsi" w:cstheme="majorHAnsi"/>
                <w:b/>
                <w:bCs/>
                <w:color w:val="7030A0"/>
              </w:rPr>
              <w:t>Ouders</w:t>
            </w:r>
            <w:r w:rsidR="00DF7F8B" w:rsidRPr="001F436B">
              <w:rPr>
                <w:rFonts w:asciiTheme="majorHAnsi" w:hAnsiTheme="majorHAnsi" w:cstheme="majorHAnsi"/>
                <w:color w:val="7030A0"/>
              </w:rPr>
              <w:t xml:space="preserve">: </w:t>
            </w:r>
            <w:r w:rsidR="00880730">
              <w:rPr>
                <w:rFonts w:asciiTheme="majorHAnsi" w:hAnsiTheme="majorHAnsi" w:cstheme="majorHAnsi"/>
                <w:color w:val="7030A0"/>
              </w:rPr>
              <w:br/>
              <w:t xml:space="preserve">- </w:t>
            </w:r>
            <w:r w:rsidR="00DF7F8B" w:rsidRPr="001F436B">
              <w:rPr>
                <w:rFonts w:asciiTheme="majorHAnsi" w:hAnsiTheme="majorHAnsi" w:cstheme="majorHAnsi"/>
                <w:color w:val="7030A0"/>
              </w:rPr>
              <w:t xml:space="preserve">Brief bij de ouderbijdrage was </w:t>
            </w:r>
            <w:r w:rsidR="0060032D" w:rsidRPr="001F436B">
              <w:rPr>
                <w:rFonts w:asciiTheme="majorHAnsi" w:hAnsiTheme="majorHAnsi" w:cstheme="majorHAnsi"/>
                <w:color w:val="7030A0"/>
              </w:rPr>
              <w:t>slordig opgesteld (uitjes van vorig jaar, verkeerde namen van de rector</w:t>
            </w:r>
            <w:r w:rsidR="00880730">
              <w:rPr>
                <w:rFonts w:asciiTheme="majorHAnsi" w:hAnsiTheme="majorHAnsi" w:cstheme="majorHAnsi"/>
                <w:color w:val="7030A0"/>
              </w:rPr>
              <w:t>, verkeerde bedragen</w:t>
            </w:r>
            <w:r w:rsidR="0060032D" w:rsidRPr="001F436B">
              <w:rPr>
                <w:rFonts w:asciiTheme="majorHAnsi" w:hAnsiTheme="majorHAnsi" w:cstheme="majorHAnsi"/>
                <w:color w:val="7030A0"/>
              </w:rPr>
              <w:t xml:space="preserve">). </w:t>
            </w:r>
            <w:r w:rsidR="001C5B62" w:rsidRPr="00745807">
              <w:rPr>
                <w:rFonts w:asciiTheme="majorHAnsi" w:hAnsiTheme="majorHAnsi" w:cstheme="majorHAnsi"/>
                <w:color w:val="7030A0"/>
              </w:rPr>
              <w:t>Er lijken nog verschillen te zitten tussen de brief en de app.</w:t>
            </w:r>
            <w:r w:rsidR="001C5B62">
              <w:rPr>
                <w:rFonts w:asciiTheme="majorHAnsi" w:hAnsiTheme="majorHAnsi" w:cstheme="majorHAnsi"/>
                <w:color w:val="7030A0"/>
              </w:rPr>
              <w:br/>
              <w:t xml:space="preserve">- </w:t>
            </w:r>
            <w:r w:rsidR="001C5B62" w:rsidRPr="00745807">
              <w:rPr>
                <w:rFonts w:asciiTheme="majorHAnsi" w:hAnsiTheme="majorHAnsi" w:cstheme="majorHAnsi"/>
                <w:color w:val="7030A0"/>
              </w:rPr>
              <w:t>Er moet inhoudelijk nog een keer gekeken worden naar de vrijwillige ouderbijdrage.</w:t>
            </w:r>
            <w:r w:rsidR="0060032D" w:rsidRPr="001F436B">
              <w:rPr>
                <w:rFonts w:asciiTheme="majorHAnsi" w:hAnsiTheme="majorHAnsi" w:cstheme="majorHAnsi"/>
                <w:color w:val="7030A0"/>
              </w:rPr>
              <w:br/>
            </w:r>
            <w:r w:rsidR="00880730">
              <w:rPr>
                <w:rFonts w:asciiTheme="majorHAnsi" w:hAnsiTheme="majorHAnsi" w:cstheme="majorHAnsi"/>
                <w:color w:val="7030A0"/>
              </w:rPr>
              <w:t xml:space="preserve">- </w:t>
            </w:r>
            <w:r w:rsidR="001F436B" w:rsidRPr="001F436B">
              <w:rPr>
                <w:rFonts w:asciiTheme="majorHAnsi" w:hAnsiTheme="majorHAnsi" w:cstheme="majorHAnsi"/>
                <w:color w:val="7030A0"/>
              </w:rPr>
              <w:t>Ouder MR is aanwezig geweest bij klankbordgroep klas 1 en 2</w:t>
            </w:r>
            <w:r w:rsidR="001F436B" w:rsidRPr="00745807">
              <w:rPr>
                <w:rFonts w:asciiTheme="majorHAnsi" w:hAnsiTheme="majorHAnsi" w:cstheme="majorHAnsi"/>
                <w:color w:val="7030A0"/>
              </w:rPr>
              <w:t xml:space="preserve">. </w:t>
            </w:r>
            <w:r w:rsidR="00623F79">
              <w:rPr>
                <w:rFonts w:asciiTheme="majorHAnsi" w:hAnsiTheme="majorHAnsi" w:cstheme="majorHAnsi"/>
                <w:color w:val="7030A0"/>
              </w:rPr>
              <w:t xml:space="preserve">Leuke middag, iets moois om door te zetten. </w:t>
            </w:r>
            <w:r w:rsidR="007165EE">
              <w:rPr>
                <w:rFonts w:asciiTheme="majorHAnsi" w:hAnsiTheme="majorHAnsi" w:cstheme="majorHAnsi"/>
                <w:color w:val="7030A0"/>
              </w:rPr>
              <w:br/>
              <w:t xml:space="preserve">- iPadgebruik: leerlingen worden verplicht </w:t>
            </w:r>
            <w:r w:rsidR="00AD34FB">
              <w:rPr>
                <w:rFonts w:asciiTheme="majorHAnsi" w:hAnsiTheme="majorHAnsi" w:cstheme="majorHAnsi"/>
                <w:color w:val="7030A0"/>
              </w:rPr>
              <w:t xml:space="preserve">een iPad te kopen, maar deze wordt gevoelsmatig niet gebruikt. </w:t>
            </w:r>
            <w:r w:rsidR="006037DE">
              <w:rPr>
                <w:rFonts w:asciiTheme="majorHAnsi" w:hAnsiTheme="majorHAnsi" w:cstheme="majorHAnsi"/>
                <w:color w:val="7030A0"/>
              </w:rPr>
              <w:t>Bovendien lijkt l</w:t>
            </w:r>
            <w:r w:rsidR="00E462DD">
              <w:rPr>
                <w:rFonts w:asciiTheme="majorHAnsi" w:hAnsiTheme="majorHAnsi" w:cstheme="majorHAnsi"/>
                <w:color w:val="7030A0"/>
              </w:rPr>
              <w:t xml:space="preserve">ezen op een iPad laaggeletterdheid in de hand te werken. </w:t>
            </w:r>
            <w:r w:rsidR="00AD34FB">
              <w:rPr>
                <w:rFonts w:asciiTheme="majorHAnsi" w:hAnsiTheme="majorHAnsi" w:cstheme="majorHAnsi"/>
                <w:color w:val="7030A0"/>
              </w:rPr>
              <w:t xml:space="preserve"> </w:t>
            </w:r>
            <w:r w:rsidR="00880730">
              <w:rPr>
                <w:rFonts w:asciiTheme="majorHAnsi" w:hAnsiTheme="majorHAnsi" w:cstheme="majorHAnsi"/>
                <w:color w:val="7030A0"/>
              </w:rPr>
              <w:br/>
            </w:r>
            <w:r w:rsidR="00193CF4" w:rsidRPr="00BE48B5">
              <w:rPr>
                <w:rFonts w:asciiTheme="majorHAnsi" w:hAnsiTheme="majorHAnsi" w:cstheme="majorHAnsi"/>
                <w:color w:val="7030A0"/>
              </w:rPr>
              <w:br/>
            </w:r>
            <w:r w:rsidR="00193CF4" w:rsidRPr="000E33AD">
              <w:rPr>
                <w:rFonts w:asciiTheme="majorHAnsi" w:hAnsiTheme="majorHAnsi" w:cstheme="majorHAnsi"/>
                <w:b/>
                <w:bCs/>
                <w:color w:val="7030A0"/>
              </w:rPr>
              <w:t>PMR:</w:t>
            </w:r>
            <w:r w:rsidR="00193CF4" w:rsidRPr="00DF7F8B">
              <w:rPr>
                <w:rFonts w:asciiTheme="majorHAnsi" w:hAnsiTheme="majorHAnsi" w:cstheme="majorHAnsi"/>
                <w:color w:val="7030A0"/>
              </w:rPr>
              <w:t xml:space="preserve"> </w:t>
            </w:r>
            <w:r w:rsidR="00745807">
              <w:rPr>
                <w:rFonts w:asciiTheme="majorHAnsi" w:hAnsiTheme="majorHAnsi" w:cstheme="majorHAnsi"/>
                <w:color w:val="7030A0"/>
              </w:rPr>
              <w:br/>
              <w:t xml:space="preserve">- </w:t>
            </w:r>
            <w:r w:rsidR="00193CF4" w:rsidRPr="00DF7F8B">
              <w:rPr>
                <w:rFonts w:asciiTheme="majorHAnsi" w:hAnsiTheme="majorHAnsi" w:cstheme="majorHAnsi"/>
                <w:color w:val="7030A0"/>
              </w:rPr>
              <w:t xml:space="preserve">Op maandagavond 15 januari vindt er een extra </w:t>
            </w:r>
            <w:r w:rsidR="00DF7F8B" w:rsidRPr="00DF7F8B">
              <w:rPr>
                <w:rFonts w:asciiTheme="majorHAnsi" w:hAnsiTheme="majorHAnsi" w:cstheme="majorHAnsi"/>
                <w:color w:val="7030A0"/>
              </w:rPr>
              <w:t>MR-vergadering plaats, die in teken zal staan van het SOP.</w:t>
            </w:r>
            <w:r w:rsidR="00DF7F8B" w:rsidRPr="00BE48B5">
              <w:rPr>
                <w:rFonts w:asciiTheme="majorHAnsi" w:hAnsiTheme="majorHAnsi" w:cstheme="majorHAnsi"/>
                <w:color w:val="7030A0"/>
              </w:rPr>
              <w:t xml:space="preserve"> </w:t>
            </w:r>
            <w:r w:rsidR="00745807" w:rsidRPr="00BE48B5">
              <w:rPr>
                <w:rFonts w:asciiTheme="majorHAnsi" w:hAnsiTheme="majorHAnsi" w:cstheme="majorHAnsi"/>
                <w:color w:val="7030A0"/>
              </w:rPr>
              <w:br/>
            </w:r>
            <w:r w:rsidR="00745807" w:rsidRPr="00745807">
              <w:rPr>
                <w:rFonts w:asciiTheme="majorHAnsi" w:hAnsiTheme="majorHAnsi" w:cstheme="majorHAnsi"/>
                <w:color w:val="7030A0"/>
              </w:rPr>
              <w:t xml:space="preserve">- </w:t>
            </w:r>
            <w:proofErr w:type="spellStart"/>
            <w:r w:rsidR="00745807" w:rsidRPr="00745807">
              <w:rPr>
                <w:rFonts w:asciiTheme="majorHAnsi" w:hAnsiTheme="majorHAnsi" w:cstheme="majorHAnsi"/>
                <w:color w:val="7030A0"/>
              </w:rPr>
              <w:t>Risico-analyse</w:t>
            </w:r>
            <w:proofErr w:type="spellEnd"/>
            <w:r w:rsidR="00745807" w:rsidRPr="00745807">
              <w:rPr>
                <w:rFonts w:asciiTheme="majorHAnsi" w:hAnsiTheme="majorHAnsi" w:cstheme="majorHAnsi"/>
                <w:color w:val="7030A0"/>
              </w:rPr>
              <w:t xml:space="preserve"> binnen de school is getoetst</w:t>
            </w:r>
            <w:r w:rsidR="00745807">
              <w:rPr>
                <w:rFonts w:asciiTheme="majorHAnsi" w:hAnsiTheme="majorHAnsi" w:cstheme="majorHAnsi"/>
                <w:color w:val="7030A0"/>
              </w:rPr>
              <w:t xml:space="preserve"> (</w:t>
            </w:r>
            <w:r w:rsidR="006037DE">
              <w:rPr>
                <w:rFonts w:asciiTheme="majorHAnsi" w:hAnsiTheme="majorHAnsi" w:cstheme="majorHAnsi"/>
                <w:color w:val="7030A0"/>
              </w:rPr>
              <w:t xml:space="preserve">hieronder vallen </w:t>
            </w:r>
            <w:r w:rsidR="00745807">
              <w:rPr>
                <w:rFonts w:asciiTheme="majorHAnsi" w:hAnsiTheme="majorHAnsi" w:cstheme="majorHAnsi"/>
                <w:color w:val="7030A0"/>
              </w:rPr>
              <w:t xml:space="preserve">zowel </w:t>
            </w:r>
            <w:r w:rsidR="006037DE">
              <w:rPr>
                <w:rFonts w:asciiTheme="majorHAnsi" w:hAnsiTheme="majorHAnsi" w:cstheme="majorHAnsi"/>
                <w:color w:val="7030A0"/>
              </w:rPr>
              <w:t xml:space="preserve">de </w:t>
            </w:r>
            <w:r w:rsidR="00745807">
              <w:rPr>
                <w:rFonts w:asciiTheme="majorHAnsi" w:hAnsiTheme="majorHAnsi" w:cstheme="majorHAnsi"/>
                <w:color w:val="7030A0"/>
              </w:rPr>
              <w:t xml:space="preserve">fysieke als </w:t>
            </w:r>
            <w:r w:rsidR="006037DE">
              <w:rPr>
                <w:rFonts w:asciiTheme="majorHAnsi" w:hAnsiTheme="majorHAnsi" w:cstheme="majorHAnsi"/>
                <w:color w:val="7030A0"/>
              </w:rPr>
              <w:t xml:space="preserve">de </w:t>
            </w:r>
            <w:r w:rsidR="00745807">
              <w:rPr>
                <w:rFonts w:asciiTheme="majorHAnsi" w:hAnsiTheme="majorHAnsi" w:cstheme="majorHAnsi"/>
                <w:color w:val="7030A0"/>
              </w:rPr>
              <w:t>sociaal-emotionele veiligheid</w:t>
            </w:r>
            <w:r w:rsidR="006037DE">
              <w:rPr>
                <w:rFonts w:asciiTheme="majorHAnsi" w:hAnsiTheme="majorHAnsi" w:cstheme="majorHAnsi"/>
                <w:color w:val="7030A0"/>
              </w:rPr>
              <w:t xml:space="preserve">, net zoals alles wat met het gebouw te maken heeft en de </w:t>
            </w:r>
            <w:proofErr w:type="spellStart"/>
            <w:r w:rsidR="006037DE">
              <w:rPr>
                <w:rFonts w:asciiTheme="majorHAnsi" w:hAnsiTheme="majorHAnsi" w:cstheme="majorHAnsi"/>
                <w:color w:val="7030A0"/>
              </w:rPr>
              <w:t>arbo</w:t>
            </w:r>
            <w:proofErr w:type="spellEnd"/>
            <w:r w:rsidR="006037DE">
              <w:rPr>
                <w:rFonts w:asciiTheme="majorHAnsi" w:hAnsiTheme="majorHAnsi" w:cstheme="majorHAnsi"/>
                <w:color w:val="7030A0"/>
              </w:rPr>
              <w:t xml:space="preserve">. Echt veiligheid in brede zin </w:t>
            </w:r>
            <w:proofErr w:type="gramStart"/>
            <w:r w:rsidR="006037DE">
              <w:rPr>
                <w:rFonts w:asciiTheme="majorHAnsi" w:hAnsiTheme="majorHAnsi" w:cstheme="majorHAnsi"/>
                <w:color w:val="7030A0"/>
              </w:rPr>
              <w:t>dus..</w:t>
            </w:r>
            <w:proofErr w:type="gramEnd"/>
            <w:r w:rsidR="00745807">
              <w:rPr>
                <w:rFonts w:asciiTheme="majorHAnsi" w:hAnsiTheme="majorHAnsi" w:cstheme="majorHAnsi"/>
                <w:color w:val="7030A0"/>
              </w:rPr>
              <w:t xml:space="preserve"> </w:t>
            </w:r>
            <w:r w:rsidR="006668A6">
              <w:rPr>
                <w:rFonts w:asciiTheme="majorHAnsi" w:hAnsiTheme="majorHAnsi" w:cstheme="majorHAnsi"/>
                <w:color w:val="7030A0"/>
              </w:rPr>
              <w:br/>
            </w:r>
            <w:r w:rsidR="006668A6" w:rsidRPr="00BE48B5">
              <w:rPr>
                <w:rFonts w:asciiTheme="majorHAnsi" w:hAnsiTheme="majorHAnsi" w:cstheme="majorHAnsi"/>
                <w:color w:val="7030A0"/>
              </w:rPr>
              <w:t xml:space="preserve">- Als school zijn we verplicht om preventiemedewerkers aan te stellen. Dit </w:t>
            </w:r>
            <w:r w:rsidR="006668A6" w:rsidRPr="00BE48B5">
              <w:rPr>
                <w:rFonts w:asciiTheme="majorHAnsi" w:hAnsiTheme="majorHAnsi" w:cstheme="majorHAnsi"/>
                <w:color w:val="7030A0"/>
              </w:rPr>
              <w:lastRenderedPageBreak/>
              <w:t xml:space="preserve">loopt </w:t>
            </w:r>
            <w:r w:rsidR="00BE48B5" w:rsidRPr="00BE48B5">
              <w:rPr>
                <w:rFonts w:asciiTheme="majorHAnsi" w:hAnsiTheme="majorHAnsi" w:cstheme="majorHAnsi"/>
                <w:color w:val="7030A0"/>
              </w:rPr>
              <w:t>via de stichting en gaat nog niet heel snel (</w:t>
            </w:r>
            <w:r w:rsidR="006037DE">
              <w:rPr>
                <w:rFonts w:asciiTheme="majorHAnsi" w:hAnsiTheme="majorHAnsi" w:cstheme="majorHAnsi"/>
                <w:color w:val="7030A0"/>
              </w:rPr>
              <w:t xml:space="preserve">proces duurt </w:t>
            </w:r>
            <w:r w:rsidR="00BE48B5" w:rsidRPr="00BE48B5">
              <w:rPr>
                <w:rFonts w:asciiTheme="majorHAnsi" w:hAnsiTheme="majorHAnsi" w:cstheme="majorHAnsi"/>
                <w:color w:val="7030A0"/>
              </w:rPr>
              <w:t xml:space="preserve">al ruim anderhalf jaar). </w:t>
            </w:r>
            <w:r w:rsidR="005925FA">
              <w:rPr>
                <w:rFonts w:asciiTheme="majorHAnsi" w:hAnsiTheme="majorHAnsi" w:cstheme="majorHAnsi"/>
                <w:color w:val="7030A0"/>
              </w:rPr>
              <w:t xml:space="preserve">Vooralsnog worden de taken opgepakt door de </w:t>
            </w:r>
            <w:r w:rsidR="00DC30A2">
              <w:rPr>
                <w:rFonts w:asciiTheme="majorHAnsi" w:hAnsiTheme="majorHAnsi" w:cstheme="majorHAnsi"/>
                <w:color w:val="7030A0"/>
              </w:rPr>
              <w:t>HR-medewerker en het hoofd facilitair</w:t>
            </w:r>
            <w:r w:rsidR="008E1453">
              <w:rPr>
                <w:rFonts w:asciiTheme="majorHAnsi" w:hAnsiTheme="majorHAnsi" w:cstheme="majorHAnsi"/>
                <w:color w:val="7030A0"/>
              </w:rPr>
              <w:t>e dienstverlening</w:t>
            </w:r>
            <w:r w:rsidR="00DC30A2">
              <w:rPr>
                <w:rFonts w:asciiTheme="majorHAnsi" w:hAnsiTheme="majorHAnsi" w:cstheme="majorHAnsi"/>
                <w:color w:val="7030A0"/>
              </w:rPr>
              <w:t xml:space="preserve">. </w:t>
            </w:r>
            <w:r w:rsidR="006037DE">
              <w:rPr>
                <w:rFonts w:asciiTheme="majorHAnsi" w:hAnsiTheme="majorHAnsi" w:cstheme="majorHAnsi"/>
                <w:color w:val="7030A0"/>
              </w:rPr>
              <w:t xml:space="preserve">Er moet nog worden afgestemd of deze taak in de toekomst door één, of dus twee mensen wordt ingevuld. </w:t>
            </w:r>
            <w:r w:rsidR="00BE48B5" w:rsidRPr="00BE48B5">
              <w:rPr>
                <w:rFonts w:asciiTheme="majorHAnsi" w:hAnsiTheme="majorHAnsi" w:cstheme="majorHAnsi"/>
                <w:color w:val="7030A0"/>
              </w:rPr>
              <w:br/>
              <w:t xml:space="preserve">- </w:t>
            </w:r>
            <w:r w:rsidR="00B94186">
              <w:rPr>
                <w:rFonts w:asciiTheme="majorHAnsi" w:hAnsiTheme="majorHAnsi" w:cstheme="majorHAnsi"/>
                <w:color w:val="7030A0"/>
              </w:rPr>
              <w:t xml:space="preserve">Er zijn vier leden van de PMR </w:t>
            </w:r>
            <w:r w:rsidR="009F2873">
              <w:rPr>
                <w:rFonts w:asciiTheme="majorHAnsi" w:hAnsiTheme="majorHAnsi" w:cstheme="majorHAnsi"/>
                <w:color w:val="7030A0"/>
              </w:rPr>
              <w:t xml:space="preserve">en een ouder </w:t>
            </w:r>
            <w:r w:rsidR="00B94186">
              <w:rPr>
                <w:rFonts w:asciiTheme="majorHAnsi" w:hAnsiTheme="majorHAnsi" w:cstheme="majorHAnsi"/>
                <w:color w:val="7030A0"/>
              </w:rPr>
              <w:t>aanwezig geweest bij het WMS-congres</w:t>
            </w:r>
            <w:r w:rsidR="00FB3B9D">
              <w:rPr>
                <w:rFonts w:asciiTheme="majorHAnsi" w:hAnsiTheme="majorHAnsi" w:cstheme="majorHAnsi"/>
                <w:color w:val="7030A0"/>
              </w:rPr>
              <w:t xml:space="preserve"> op </w:t>
            </w:r>
            <w:r w:rsidR="00CB37B0">
              <w:rPr>
                <w:rFonts w:asciiTheme="majorHAnsi" w:hAnsiTheme="majorHAnsi" w:cstheme="majorHAnsi"/>
                <w:color w:val="7030A0"/>
              </w:rPr>
              <w:t>15 november. Het was een leerzame dag</w:t>
            </w:r>
            <w:r w:rsidR="009F2873">
              <w:rPr>
                <w:rFonts w:asciiTheme="majorHAnsi" w:hAnsiTheme="majorHAnsi" w:cstheme="majorHAnsi"/>
                <w:color w:val="7030A0"/>
              </w:rPr>
              <w:t>.</w:t>
            </w:r>
            <w:r w:rsidR="000E33AD">
              <w:rPr>
                <w:rFonts w:asciiTheme="majorHAnsi" w:hAnsiTheme="majorHAnsi" w:cstheme="majorHAnsi"/>
                <w:color w:val="7030A0"/>
              </w:rPr>
              <w:t xml:space="preserve"> </w:t>
            </w:r>
          </w:p>
          <w:p w14:paraId="506CD187" w14:textId="77777777" w:rsidR="00D353C8" w:rsidRDefault="00D353C8" w:rsidP="00D2692E">
            <w:pPr>
              <w:rPr>
                <w:rFonts w:asciiTheme="majorHAnsi" w:hAnsiTheme="majorHAnsi" w:cstheme="majorHAnsi"/>
                <w:color w:val="7030A0"/>
              </w:rPr>
            </w:pPr>
          </w:p>
          <w:p w14:paraId="281404DE" w14:textId="25F979D5" w:rsidR="00D2692E" w:rsidRPr="00BE48B5" w:rsidRDefault="00D353C8" w:rsidP="00D2692E">
            <w:pPr>
              <w:rPr>
                <w:rFonts w:asciiTheme="majorHAnsi" w:hAnsiTheme="majorHAnsi" w:cstheme="majorHAnsi"/>
                <w:color w:val="7030A0"/>
              </w:rPr>
            </w:pPr>
            <w:r>
              <w:rPr>
                <w:rFonts w:asciiTheme="majorHAnsi" w:hAnsiTheme="majorHAnsi" w:cstheme="majorHAnsi"/>
                <w:b/>
                <w:bCs/>
                <w:color w:val="7030A0"/>
              </w:rPr>
              <w:t xml:space="preserve">MT: </w:t>
            </w:r>
            <w:r>
              <w:rPr>
                <w:rFonts w:asciiTheme="majorHAnsi" w:hAnsiTheme="majorHAnsi" w:cstheme="majorHAnsi"/>
                <w:b/>
                <w:bCs/>
                <w:color w:val="7030A0"/>
              </w:rPr>
              <w:br/>
            </w:r>
            <w:r>
              <w:rPr>
                <w:rFonts w:asciiTheme="majorHAnsi" w:hAnsiTheme="majorHAnsi" w:cstheme="majorHAnsi"/>
                <w:color w:val="7030A0"/>
              </w:rPr>
              <w:t>Geen mededelingen.</w:t>
            </w:r>
            <w:r w:rsidR="00745807" w:rsidRPr="00BE48B5">
              <w:rPr>
                <w:rFonts w:asciiTheme="majorHAnsi" w:hAnsiTheme="majorHAnsi" w:cstheme="majorHAnsi"/>
                <w:color w:val="7030A0"/>
              </w:rPr>
              <w:br/>
            </w:r>
          </w:p>
          <w:p w14:paraId="5E2E8540" w14:textId="6F213903" w:rsidR="00B8221B" w:rsidRPr="00BE48B5" w:rsidRDefault="00B8221B" w:rsidP="00D2692E">
            <w:pPr>
              <w:rPr>
                <w:rFonts w:asciiTheme="majorHAnsi" w:hAnsiTheme="majorHAnsi" w:cstheme="majorHAnsi"/>
                <w:color w:val="7030A0"/>
              </w:rPr>
            </w:pPr>
          </w:p>
        </w:tc>
        <w:tc>
          <w:tcPr>
            <w:tcW w:w="1994" w:type="dxa"/>
          </w:tcPr>
          <w:p w14:paraId="39BABE91" w14:textId="77777777" w:rsidR="00D2692E" w:rsidRPr="0034793B" w:rsidRDefault="00D2692E" w:rsidP="00D2692E">
            <w:pPr>
              <w:pStyle w:val="Geenafstand"/>
              <w:rPr>
                <w:rFonts w:asciiTheme="majorHAnsi" w:hAnsiTheme="majorHAnsi" w:cstheme="majorHAnsi"/>
                <w:color w:val="000000" w:themeColor="text1"/>
              </w:rPr>
            </w:pPr>
          </w:p>
        </w:tc>
        <w:tc>
          <w:tcPr>
            <w:tcW w:w="983" w:type="dxa"/>
          </w:tcPr>
          <w:p w14:paraId="4C2DA41B" w14:textId="791D36A3" w:rsidR="00D2692E" w:rsidRPr="0034793B" w:rsidRDefault="00B8221B" w:rsidP="00D2692E">
            <w:pPr>
              <w:pStyle w:val="Geenafstand"/>
              <w:rPr>
                <w:rFonts w:asciiTheme="majorHAnsi" w:hAnsiTheme="majorHAnsi" w:cstheme="majorHAnsi"/>
                <w:color w:val="000000" w:themeColor="text1"/>
              </w:rPr>
            </w:pPr>
            <w:r w:rsidRPr="0034793B">
              <w:rPr>
                <w:rFonts w:asciiTheme="majorHAnsi" w:hAnsiTheme="majorHAnsi" w:cstheme="majorHAnsi"/>
                <w:color w:val="000000" w:themeColor="text1"/>
              </w:rPr>
              <w:t>1</w:t>
            </w:r>
            <w:r w:rsidR="00FE3FA0" w:rsidRPr="0034793B">
              <w:rPr>
                <w:rFonts w:asciiTheme="majorHAnsi" w:hAnsiTheme="majorHAnsi" w:cstheme="majorHAnsi"/>
                <w:color w:val="000000" w:themeColor="text1"/>
              </w:rPr>
              <w:t>5</w:t>
            </w:r>
            <w:r w:rsidRPr="0034793B">
              <w:rPr>
                <w:rFonts w:asciiTheme="majorHAnsi" w:hAnsiTheme="majorHAnsi" w:cstheme="majorHAnsi"/>
                <w:color w:val="000000" w:themeColor="text1"/>
              </w:rPr>
              <w:t xml:space="preserve"> min</w:t>
            </w:r>
          </w:p>
        </w:tc>
      </w:tr>
      <w:tr w:rsidR="00637F2C" w:rsidRPr="004432F7" w14:paraId="7C29F0F7" w14:textId="77777777" w:rsidTr="000D438E">
        <w:tc>
          <w:tcPr>
            <w:tcW w:w="533" w:type="dxa"/>
          </w:tcPr>
          <w:p w14:paraId="7096450A" w14:textId="33E52F46" w:rsidR="00637F2C" w:rsidRPr="004432F7" w:rsidRDefault="00637F2C" w:rsidP="00D2692E">
            <w:pPr>
              <w:pStyle w:val="Geenafstand"/>
              <w:rPr>
                <w:rStyle w:val="Titelvanboek"/>
                <w:rFonts w:asciiTheme="majorHAnsi" w:hAnsiTheme="majorHAnsi" w:cstheme="majorHAnsi"/>
                <w:b w:val="0"/>
                <w:bCs w:val="0"/>
                <w:i w:val="0"/>
                <w:iCs w:val="0"/>
                <w:color w:val="000000" w:themeColor="text1"/>
              </w:rPr>
            </w:pPr>
            <w:r w:rsidRPr="004432F7">
              <w:rPr>
                <w:rStyle w:val="Titelvanboek"/>
                <w:rFonts w:asciiTheme="majorHAnsi" w:hAnsiTheme="majorHAnsi" w:cstheme="majorHAnsi"/>
                <w:b w:val="0"/>
                <w:bCs w:val="0"/>
                <w:i w:val="0"/>
                <w:iCs w:val="0"/>
                <w:color w:val="000000" w:themeColor="text1"/>
              </w:rPr>
              <w:t>4.</w:t>
            </w:r>
          </w:p>
        </w:tc>
        <w:tc>
          <w:tcPr>
            <w:tcW w:w="7689" w:type="dxa"/>
          </w:tcPr>
          <w:p w14:paraId="7D7B1B25" w14:textId="31454751" w:rsidR="00630053" w:rsidRDefault="0034793B" w:rsidP="0034793B">
            <w:pPr>
              <w:pStyle w:val="Geenafstand"/>
              <w:rPr>
                <w:rFonts w:asciiTheme="majorHAnsi" w:hAnsiTheme="majorHAnsi" w:cstheme="majorHAnsi"/>
                <w:color w:val="7030A0"/>
              </w:rPr>
            </w:pPr>
            <w:r w:rsidRPr="0034793B">
              <w:rPr>
                <w:rFonts w:asciiTheme="majorHAnsi" w:hAnsiTheme="majorHAnsi" w:cstheme="majorHAnsi"/>
                <w:color w:val="000000" w:themeColor="text1"/>
              </w:rPr>
              <w:t>Nieuwe leerweg mavo, wijziging lessentabel</w:t>
            </w:r>
            <w:r w:rsidR="002B3575">
              <w:rPr>
                <w:rFonts w:asciiTheme="majorHAnsi" w:hAnsiTheme="majorHAnsi" w:cstheme="majorHAnsi"/>
                <w:color w:val="000000" w:themeColor="text1"/>
              </w:rPr>
              <w:br/>
            </w:r>
            <w:r w:rsidR="008847B1">
              <w:rPr>
                <w:rFonts w:asciiTheme="majorHAnsi" w:hAnsiTheme="majorHAnsi" w:cstheme="majorHAnsi"/>
                <w:color w:val="7030A0"/>
              </w:rPr>
              <w:t>Afdelingsleider mavo:</w:t>
            </w:r>
            <w:r w:rsidR="008847B1">
              <w:rPr>
                <w:rFonts w:asciiTheme="majorHAnsi" w:hAnsiTheme="majorHAnsi" w:cstheme="majorHAnsi"/>
                <w:color w:val="7030A0"/>
              </w:rPr>
              <w:br/>
            </w:r>
            <w:r w:rsidR="00EB2F52">
              <w:rPr>
                <w:rFonts w:asciiTheme="majorHAnsi" w:hAnsiTheme="majorHAnsi" w:cstheme="majorHAnsi"/>
                <w:color w:val="7030A0"/>
              </w:rPr>
              <w:t xml:space="preserve">Belangrijkste wijzigingen: we willen een lessentabel maken waarin leerlingen in M2 al een keuze maken qua vakkenpakketkeuze voor M3 (en M4). Aangezien de huidige M2-leerlingen deze keus dus </w:t>
            </w:r>
            <w:r w:rsidR="008612CB">
              <w:rPr>
                <w:rFonts w:asciiTheme="majorHAnsi" w:hAnsiTheme="majorHAnsi" w:cstheme="majorHAnsi"/>
                <w:color w:val="7030A0"/>
              </w:rPr>
              <w:t>in maart/april</w:t>
            </w:r>
            <w:r w:rsidR="00EB2F52">
              <w:rPr>
                <w:rFonts w:asciiTheme="majorHAnsi" w:hAnsiTheme="majorHAnsi" w:cstheme="majorHAnsi"/>
                <w:color w:val="7030A0"/>
              </w:rPr>
              <w:t xml:space="preserve"> willen maken, is het relevant om de vraag (en goedkeuring) nu te krijgen.</w:t>
            </w:r>
            <w:r w:rsidR="008612CB">
              <w:rPr>
                <w:rFonts w:asciiTheme="majorHAnsi" w:hAnsiTheme="majorHAnsi" w:cstheme="majorHAnsi"/>
                <w:color w:val="7030A0"/>
              </w:rPr>
              <w:br/>
              <w:t>Mentoren M2 zouden deze keus meenemen</w:t>
            </w:r>
            <w:r w:rsidR="00AC092C">
              <w:rPr>
                <w:rFonts w:asciiTheme="majorHAnsi" w:hAnsiTheme="majorHAnsi" w:cstheme="majorHAnsi"/>
                <w:color w:val="7030A0"/>
              </w:rPr>
              <w:t xml:space="preserve"> bij hun LOB-gesprekken. </w:t>
            </w:r>
            <w:r w:rsidR="00AC092C">
              <w:rPr>
                <w:rFonts w:asciiTheme="majorHAnsi" w:hAnsiTheme="majorHAnsi" w:cstheme="majorHAnsi"/>
                <w:color w:val="7030A0"/>
              </w:rPr>
              <w:br/>
              <w:t xml:space="preserve">De afdelingsleider </w:t>
            </w:r>
            <w:r w:rsidR="005525E7">
              <w:rPr>
                <w:rFonts w:asciiTheme="majorHAnsi" w:hAnsiTheme="majorHAnsi" w:cstheme="majorHAnsi"/>
                <w:color w:val="7030A0"/>
              </w:rPr>
              <w:t>heeft alle secties gesproken.</w:t>
            </w:r>
            <w:r w:rsidR="008612CB">
              <w:rPr>
                <w:rFonts w:asciiTheme="majorHAnsi" w:hAnsiTheme="majorHAnsi" w:cstheme="majorHAnsi"/>
                <w:color w:val="7030A0"/>
              </w:rPr>
              <w:br/>
            </w:r>
            <w:r w:rsidR="00EB2F52">
              <w:rPr>
                <w:rFonts w:asciiTheme="majorHAnsi" w:hAnsiTheme="majorHAnsi" w:cstheme="majorHAnsi"/>
                <w:color w:val="7030A0"/>
              </w:rPr>
              <w:br/>
            </w:r>
            <w:r w:rsidR="00EB2F52" w:rsidRPr="008612CB">
              <w:rPr>
                <w:rFonts w:asciiTheme="majorHAnsi" w:hAnsiTheme="majorHAnsi" w:cstheme="majorHAnsi"/>
                <w:b/>
                <w:bCs/>
                <w:color w:val="7030A0"/>
              </w:rPr>
              <w:t>Voordelen:</w:t>
            </w:r>
            <w:r w:rsidR="00EB2F52">
              <w:rPr>
                <w:rFonts w:asciiTheme="majorHAnsi" w:hAnsiTheme="majorHAnsi" w:cstheme="majorHAnsi"/>
                <w:color w:val="7030A0"/>
              </w:rPr>
              <w:br/>
              <w:t>- Leerlingen hebben minder vakken (van 15 naar 14)</w:t>
            </w:r>
            <w:r w:rsidR="00EB2F52">
              <w:rPr>
                <w:rFonts w:asciiTheme="majorHAnsi" w:hAnsiTheme="majorHAnsi" w:cstheme="majorHAnsi"/>
                <w:color w:val="7030A0"/>
              </w:rPr>
              <w:br/>
              <w:t>- Lessentabel daalt iets in aantal uren (van 32 naar 31)</w:t>
            </w:r>
            <w:r w:rsidR="00EB2F52">
              <w:rPr>
                <w:rFonts w:asciiTheme="majorHAnsi" w:hAnsiTheme="majorHAnsi" w:cstheme="majorHAnsi"/>
                <w:color w:val="7030A0"/>
              </w:rPr>
              <w:br/>
              <w:t xml:space="preserve">- Natuurkunde en scheikunde </w:t>
            </w:r>
            <w:r w:rsidR="004D325C">
              <w:rPr>
                <w:rFonts w:asciiTheme="majorHAnsi" w:hAnsiTheme="majorHAnsi" w:cstheme="majorHAnsi"/>
                <w:color w:val="7030A0"/>
              </w:rPr>
              <w:t xml:space="preserve">gaan van 1,5 naar 2,5 uur per week (beide vakken). Deze vakken </w:t>
            </w:r>
            <w:r w:rsidR="00EB2F52">
              <w:rPr>
                <w:rFonts w:asciiTheme="majorHAnsi" w:hAnsiTheme="majorHAnsi" w:cstheme="majorHAnsi"/>
                <w:color w:val="7030A0"/>
              </w:rPr>
              <w:t xml:space="preserve">zaten krap in de tijd, meer uren helpt de leerlingen zich </w:t>
            </w:r>
            <w:r w:rsidR="004D325C">
              <w:rPr>
                <w:rFonts w:asciiTheme="majorHAnsi" w:hAnsiTheme="majorHAnsi" w:cstheme="majorHAnsi"/>
                <w:color w:val="7030A0"/>
              </w:rPr>
              <w:t>beter</w:t>
            </w:r>
            <w:r w:rsidR="00EB2F52">
              <w:rPr>
                <w:rFonts w:asciiTheme="majorHAnsi" w:hAnsiTheme="majorHAnsi" w:cstheme="majorHAnsi"/>
                <w:color w:val="7030A0"/>
              </w:rPr>
              <w:t xml:space="preserve"> voor </w:t>
            </w:r>
            <w:r w:rsidR="008612CB">
              <w:rPr>
                <w:rFonts w:asciiTheme="majorHAnsi" w:hAnsiTheme="majorHAnsi" w:cstheme="majorHAnsi"/>
                <w:color w:val="7030A0"/>
              </w:rPr>
              <w:t>te</w:t>
            </w:r>
            <w:r w:rsidR="00EB2F52">
              <w:rPr>
                <w:rFonts w:asciiTheme="majorHAnsi" w:hAnsiTheme="majorHAnsi" w:cstheme="majorHAnsi"/>
                <w:color w:val="7030A0"/>
              </w:rPr>
              <w:t xml:space="preserve"> bereiden</w:t>
            </w:r>
            <w:r w:rsidR="008612CB">
              <w:rPr>
                <w:rFonts w:asciiTheme="majorHAnsi" w:hAnsiTheme="majorHAnsi" w:cstheme="majorHAnsi"/>
                <w:color w:val="7030A0"/>
              </w:rPr>
              <w:t xml:space="preserve"> op het eindexamen</w:t>
            </w:r>
            <w:r w:rsidR="004D325C">
              <w:rPr>
                <w:rFonts w:asciiTheme="majorHAnsi" w:hAnsiTheme="majorHAnsi" w:cstheme="majorHAnsi"/>
                <w:color w:val="7030A0"/>
              </w:rPr>
              <w:t>.</w:t>
            </w:r>
            <w:r w:rsidR="004D325C">
              <w:rPr>
                <w:rFonts w:asciiTheme="majorHAnsi" w:hAnsiTheme="majorHAnsi" w:cstheme="majorHAnsi"/>
                <w:color w:val="7030A0"/>
              </w:rPr>
              <w:br/>
            </w:r>
            <w:r w:rsidR="00AC092C">
              <w:rPr>
                <w:rFonts w:asciiTheme="majorHAnsi" w:hAnsiTheme="majorHAnsi" w:cstheme="majorHAnsi"/>
                <w:color w:val="7030A0"/>
              </w:rPr>
              <w:br/>
            </w:r>
            <w:r w:rsidR="00AC092C">
              <w:rPr>
                <w:rFonts w:asciiTheme="majorHAnsi" w:hAnsiTheme="majorHAnsi" w:cstheme="majorHAnsi"/>
                <w:b/>
                <w:bCs/>
                <w:color w:val="7030A0"/>
              </w:rPr>
              <w:t>Nadelen:</w:t>
            </w:r>
            <w:r w:rsidR="00AC092C">
              <w:rPr>
                <w:rFonts w:asciiTheme="majorHAnsi" w:hAnsiTheme="majorHAnsi" w:cstheme="majorHAnsi"/>
                <w:b/>
                <w:bCs/>
                <w:color w:val="7030A0"/>
              </w:rPr>
              <w:br/>
            </w:r>
            <w:r w:rsidR="00AC092C">
              <w:rPr>
                <w:rFonts w:asciiTheme="majorHAnsi" w:hAnsiTheme="majorHAnsi" w:cstheme="majorHAnsi"/>
                <w:color w:val="7030A0"/>
              </w:rPr>
              <w:t xml:space="preserve">- </w:t>
            </w:r>
            <w:r w:rsidR="000700EA">
              <w:rPr>
                <w:rFonts w:asciiTheme="majorHAnsi" w:hAnsiTheme="majorHAnsi" w:cstheme="majorHAnsi"/>
                <w:color w:val="7030A0"/>
              </w:rPr>
              <w:t>Sommige keuzevakken zullen minder leerlingen hebben</w:t>
            </w:r>
            <w:r w:rsidR="004D325C">
              <w:rPr>
                <w:rFonts w:asciiTheme="majorHAnsi" w:hAnsiTheme="majorHAnsi" w:cstheme="majorHAnsi"/>
                <w:color w:val="7030A0"/>
              </w:rPr>
              <w:t xml:space="preserve"> in de toekomst</w:t>
            </w:r>
            <w:r w:rsidR="000700EA">
              <w:rPr>
                <w:rFonts w:asciiTheme="majorHAnsi" w:hAnsiTheme="majorHAnsi" w:cstheme="majorHAnsi"/>
                <w:color w:val="7030A0"/>
              </w:rPr>
              <w:t>, dit geldt voor AK en DU.</w:t>
            </w:r>
            <w:r w:rsidR="000700EA">
              <w:rPr>
                <w:rFonts w:asciiTheme="majorHAnsi" w:hAnsiTheme="majorHAnsi" w:cstheme="majorHAnsi"/>
                <w:color w:val="7030A0"/>
              </w:rPr>
              <w:br/>
              <w:t>- Het profiel Groen</w:t>
            </w:r>
            <w:r w:rsidR="004D325C">
              <w:rPr>
                <w:rFonts w:asciiTheme="majorHAnsi" w:hAnsiTheme="majorHAnsi" w:cstheme="majorHAnsi"/>
                <w:color w:val="7030A0"/>
              </w:rPr>
              <w:t xml:space="preserve"> zal komen te vervallen. Dit profiel</w:t>
            </w:r>
            <w:r w:rsidR="000700EA">
              <w:rPr>
                <w:rFonts w:asciiTheme="majorHAnsi" w:hAnsiTheme="majorHAnsi" w:cstheme="majorHAnsi"/>
                <w:color w:val="7030A0"/>
              </w:rPr>
              <w:t xml:space="preserve"> wordt nu aangeboden</w:t>
            </w:r>
            <w:r w:rsidR="004D325C">
              <w:rPr>
                <w:rFonts w:asciiTheme="majorHAnsi" w:hAnsiTheme="majorHAnsi" w:cstheme="majorHAnsi"/>
                <w:color w:val="7030A0"/>
              </w:rPr>
              <w:t xml:space="preserve">, maar door niemand gevolgd. </w:t>
            </w:r>
            <w:r w:rsidR="000700EA">
              <w:rPr>
                <w:rFonts w:asciiTheme="majorHAnsi" w:hAnsiTheme="majorHAnsi" w:cstheme="majorHAnsi"/>
                <w:color w:val="7030A0"/>
              </w:rPr>
              <w:t xml:space="preserve"> </w:t>
            </w:r>
          </w:p>
          <w:p w14:paraId="3DF8EAAD" w14:textId="77777777" w:rsidR="00630053" w:rsidRDefault="00630053" w:rsidP="0034793B">
            <w:pPr>
              <w:pStyle w:val="Geenafstand"/>
              <w:rPr>
                <w:rFonts w:asciiTheme="majorHAnsi" w:hAnsiTheme="majorHAnsi" w:cstheme="majorHAnsi"/>
                <w:color w:val="7030A0"/>
              </w:rPr>
            </w:pPr>
          </w:p>
          <w:p w14:paraId="0134474C" w14:textId="41777627" w:rsidR="0034793B" w:rsidRPr="004D75D0" w:rsidRDefault="00630053" w:rsidP="0034793B">
            <w:pPr>
              <w:pStyle w:val="Geenafstand"/>
              <w:rPr>
                <w:rFonts w:asciiTheme="majorHAnsi" w:hAnsiTheme="majorHAnsi" w:cstheme="majorHAnsi"/>
                <w:b/>
                <w:bCs/>
                <w:color w:val="7030A0"/>
                <w:u w:val="single"/>
              </w:rPr>
            </w:pPr>
            <w:r w:rsidRPr="004D75D0">
              <w:rPr>
                <w:rFonts w:asciiTheme="majorHAnsi" w:hAnsiTheme="majorHAnsi" w:cstheme="majorHAnsi"/>
                <w:b/>
                <w:bCs/>
                <w:color w:val="7030A0"/>
                <w:u w:val="single"/>
              </w:rPr>
              <w:t xml:space="preserve">Stemming: </w:t>
            </w:r>
            <w:r w:rsidR="00E14934" w:rsidRPr="004D75D0">
              <w:rPr>
                <w:rFonts w:asciiTheme="majorHAnsi" w:hAnsiTheme="majorHAnsi" w:cstheme="majorHAnsi"/>
                <w:b/>
                <w:bCs/>
                <w:color w:val="7030A0"/>
                <w:u w:val="single"/>
              </w:rPr>
              <w:t>unaniem voor</w:t>
            </w:r>
            <w:r w:rsidR="00AC092C" w:rsidRPr="004D75D0">
              <w:rPr>
                <w:rFonts w:asciiTheme="majorHAnsi" w:hAnsiTheme="majorHAnsi" w:cstheme="majorHAnsi"/>
                <w:b/>
                <w:bCs/>
                <w:color w:val="7030A0"/>
                <w:u w:val="single"/>
              </w:rPr>
              <w:br/>
            </w:r>
          </w:p>
          <w:p w14:paraId="4FE39388" w14:textId="05CD120E" w:rsidR="004432F7" w:rsidRPr="0034793B" w:rsidRDefault="004432F7" w:rsidP="0034793B">
            <w:pPr>
              <w:rPr>
                <w:rFonts w:asciiTheme="majorHAnsi" w:hAnsiTheme="majorHAnsi" w:cstheme="majorHAnsi"/>
                <w:color w:val="000000" w:themeColor="text1"/>
              </w:rPr>
            </w:pPr>
          </w:p>
        </w:tc>
        <w:tc>
          <w:tcPr>
            <w:tcW w:w="1994" w:type="dxa"/>
          </w:tcPr>
          <w:p w14:paraId="610F8E0B" w14:textId="77777777" w:rsidR="0034793B" w:rsidRDefault="0034793B" w:rsidP="0034793B">
            <w:pPr>
              <w:pStyle w:val="Geenafstand"/>
              <w:rPr>
                <w:rFonts w:asciiTheme="majorHAnsi" w:hAnsiTheme="majorHAnsi" w:cstheme="majorHAnsi"/>
                <w:color w:val="000000" w:themeColor="text1"/>
              </w:rPr>
            </w:pPr>
            <w:r w:rsidRPr="0034793B">
              <w:rPr>
                <w:rFonts w:asciiTheme="majorHAnsi" w:hAnsiTheme="majorHAnsi" w:cstheme="majorHAnsi"/>
                <w:color w:val="000000" w:themeColor="text1"/>
              </w:rPr>
              <w:t>Ter instemming gehele MR</w:t>
            </w:r>
          </w:p>
          <w:p w14:paraId="02B9C8FD" w14:textId="2C605426" w:rsidR="004D325C" w:rsidRPr="0034793B" w:rsidRDefault="004D325C" w:rsidP="0034793B">
            <w:pPr>
              <w:pStyle w:val="Geenafstand"/>
              <w:rPr>
                <w:rFonts w:asciiTheme="majorHAnsi" w:hAnsiTheme="majorHAnsi" w:cstheme="majorHAnsi"/>
                <w:color w:val="000000" w:themeColor="text1"/>
              </w:rPr>
            </w:pPr>
            <w:r w:rsidRPr="004D75D0">
              <w:rPr>
                <w:rFonts w:asciiTheme="majorHAnsi" w:hAnsiTheme="majorHAnsi" w:cstheme="majorHAnsi"/>
                <w:b/>
                <w:bCs/>
                <w:color w:val="7030A0"/>
                <w:u w:val="single"/>
              </w:rPr>
              <w:t>Stemming: unaniem voor</w:t>
            </w:r>
          </w:p>
          <w:p w14:paraId="689FAED5" w14:textId="08106A6C" w:rsidR="00637F2C" w:rsidRPr="0034793B" w:rsidRDefault="00637F2C" w:rsidP="00D2692E">
            <w:pPr>
              <w:pStyle w:val="Geenafstand"/>
              <w:rPr>
                <w:rFonts w:asciiTheme="majorHAnsi" w:hAnsiTheme="majorHAnsi" w:cstheme="majorHAnsi"/>
                <w:color w:val="000000" w:themeColor="text1"/>
              </w:rPr>
            </w:pPr>
          </w:p>
        </w:tc>
        <w:tc>
          <w:tcPr>
            <w:tcW w:w="983" w:type="dxa"/>
          </w:tcPr>
          <w:p w14:paraId="510306D5" w14:textId="2CC93335" w:rsidR="00637F2C" w:rsidRPr="0034793B" w:rsidRDefault="0034793B" w:rsidP="00D2692E">
            <w:pPr>
              <w:pStyle w:val="Geenafstand"/>
              <w:rPr>
                <w:rFonts w:asciiTheme="majorHAnsi" w:hAnsiTheme="majorHAnsi" w:cstheme="majorHAnsi"/>
                <w:color w:val="000000" w:themeColor="text1"/>
              </w:rPr>
            </w:pPr>
            <w:r w:rsidRPr="0034793B">
              <w:rPr>
                <w:rFonts w:asciiTheme="majorHAnsi" w:hAnsiTheme="majorHAnsi" w:cstheme="majorHAnsi"/>
                <w:color w:val="000000" w:themeColor="text1"/>
              </w:rPr>
              <w:t>1</w:t>
            </w:r>
            <w:r w:rsidR="00F36D04" w:rsidRPr="0034793B">
              <w:rPr>
                <w:rFonts w:asciiTheme="majorHAnsi" w:hAnsiTheme="majorHAnsi" w:cstheme="majorHAnsi"/>
                <w:color w:val="000000" w:themeColor="text1"/>
              </w:rPr>
              <w:t>5 min</w:t>
            </w:r>
          </w:p>
        </w:tc>
      </w:tr>
      <w:tr w:rsidR="00D2692E" w:rsidRPr="004432F7" w14:paraId="6293A7C1" w14:textId="77777777" w:rsidTr="000D438E">
        <w:tc>
          <w:tcPr>
            <w:tcW w:w="533" w:type="dxa"/>
          </w:tcPr>
          <w:p w14:paraId="7257C9E5" w14:textId="6E263EF8" w:rsidR="00D2692E" w:rsidRPr="004432F7" w:rsidRDefault="00637F2C" w:rsidP="00D2692E">
            <w:pPr>
              <w:pStyle w:val="Geenafstand"/>
              <w:rPr>
                <w:rStyle w:val="Titelvanboek"/>
                <w:rFonts w:asciiTheme="majorHAnsi" w:hAnsiTheme="majorHAnsi" w:cstheme="majorHAnsi"/>
                <w:b w:val="0"/>
                <w:bCs w:val="0"/>
                <w:i w:val="0"/>
                <w:iCs w:val="0"/>
                <w:color w:val="000000" w:themeColor="text1"/>
              </w:rPr>
            </w:pPr>
            <w:r w:rsidRPr="004432F7">
              <w:rPr>
                <w:rStyle w:val="Titelvanboek"/>
                <w:rFonts w:asciiTheme="majorHAnsi" w:hAnsiTheme="majorHAnsi" w:cstheme="majorHAnsi"/>
                <w:b w:val="0"/>
                <w:bCs w:val="0"/>
                <w:i w:val="0"/>
                <w:iCs w:val="0"/>
                <w:color w:val="000000" w:themeColor="text1"/>
              </w:rPr>
              <w:t>5</w:t>
            </w:r>
            <w:r w:rsidR="00B8221B" w:rsidRPr="004432F7">
              <w:rPr>
                <w:rStyle w:val="Titelvanboek"/>
                <w:rFonts w:asciiTheme="majorHAnsi" w:hAnsiTheme="majorHAnsi" w:cstheme="majorHAnsi"/>
                <w:b w:val="0"/>
                <w:bCs w:val="0"/>
                <w:i w:val="0"/>
                <w:iCs w:val="0"/>
                <w:color w:val="000000" w:themeColor="text1"/>
              </w:rPr>
              <w:t>.</w:t>
            </w:r>
          </w:p>
        </w:tc>
        <w:tc>
          <w:tcPr>
            <w:tcW w:w="7689" w:type="dxa"/>
          </w:tcPr>
          <w:p w14:paraId="4088848F" w14:textId="77777777" w:rsidR="008103EF" w:rsidRDefault="00F36D04" w:rsidP="00F36D04">
            <w:pPr>
              <w:rPr>
                <w:rFonts w:asciiTheme="majorHAnsi" w:hAnsiTheme="majorHAnsi" w:cstheme="majorHAnsi"/>
                <w:color w:val="7030A0"/>
              </w:rPr>
            </w:pPr>
            <w:r w:rsidRPr="0034793B">
              <w:rPr>
                <w:rFonts w:asciiTheme="majorHAnsi" w:hAnsiTheme="majorHAnsi" w:cstheme="majorHAnsi"/>
                <w:color w:val="000000" w:themeColor="text1"/>
              </w:rPr>
              <w:t>Nieuwe rector: gevolgen (update)</w:t>
            </w:r>
            <w:r w:rsidR="00D9761D">
              <w:rPr>
                <w:rFonts w:asciiTheme="majorHAnsi" w:hAnsiTheme="majorHAnsi" w:cstheme="majorHAnsi"/>
                <w:color w:val="000000" w:themeColor="text1"/>
              </w:rPr>
              <w:br/>
            </w:r>
            <w:r w:rsidR="00D9761D">
              <w:rPr>
                <w:rFonts w:asciiTheme="majorHAnsi" w:hAnsiTheme="majorHAnsi" w:cstheme="majorHAnsi"/>
                <w:color w:val="7030A0"/>
              </w:rPr>
              <w:t xml:space="preserve">Tijdelijk </w:t>
            </w:r>
            <w:r w:rsidR="004D325C">
              <w:rPr>
                <w:rFonts w:asciiTheme="majorHAnsi" w:hAnsiTheme="majorHAnsi" w:cstheme="majorHAnsi"/>
                <w:color w:val="7030A0"/>
              </w:rPr>
              <w:t xml:space="preserve">zijn er in verband met zwangerschapsvervanging van een afdelingsleider en het doorschuiven van een afdelingsleider naar de positie van rector </w:t>
            </w:r>
            <w:r w:rsidR="00D9761D">
              <w:rPr>
                <w:rFonts w:asciiTheme="majorHAnsi" w:hAnsiTheme="majorHAnsi" w:cstheme="majorHAnsi"/>
                <w:color w:val="7030A0"/>
              </w:rPr>
              <w:t xml:space="preserve">vier schoolleiders in plaats van de geplande zes. </w:t>
            </w:r>
            <w:r w:rsidR="00853262">
              <w:rPr>
                <w:rFonts w:asciiTheme="majorHAnsi" w:hAnsiTheme="majorHAnsi" w:cstheme="majorHAnsi"/>
                <w:color w:val="7030A0"/>
              </w:rPr>
              <w:br/>
            </w:r>
            <w:r w:rsidR="00853262">
              <w:rPr>
                <w:rFonts w:asciiTheme="majorHAnsi" w:hAnsiTheme="majorHAnsi" w:cstheme="majorHAnsi"/>
                <w:color w:val="7030A0"/>
              </w:rPr>
              <w:br/>
              <w:t xml:space="preserve">Er is </w:t>
            </w:r>
            <w:r w:rsidR="009B3123">
              <w:rPr>
                <w:rFonts w:asciiTheme="majorHAnsi" w:hAnsiTheme="majorHAnsi" w:cstheme="majorHAnsi"/>
                <w:color w:val="7030A0"/>
              </w:rPr>
              <w:t xml:space="preserve">in het MT </w:t>
            </w:r>
            <w:r w:rsidR="00853262">
              <w:rPr>
                <w:rFonts w:asciiTheme="majorHAnsi" w:hAnsiTheme="majorHAnsi" w:cstheme="majorHAnsi"/>
                <w:color w:val="7030A0"/>
              </w:rPr>
              <w:t>gesproken over de schoolleiding en de opbouw hiervan</w:t>
            </w:r>
            <w:r w:rsidR="009B3123">
              <w:rPr>
                <w:rFonts w:asciiTheme="majorHAnsi" w:hAnsiTheme="majorHAnsi" w:cstheme="majorHAnsi"/>
                <w:color w:val="7030A0"/>
              </w:rPr>
              <w:t>:</w:t>
            </w:r>
            <w:r w:rsidR="00522FD8">
              <w:rPr>
                <w:rFonts w:asciiTheme="majorHAnsi" w:hAnsiTheme="majorHAnsi" w:cstheme="majorHAnsi"/>
                <w:color w:val="7030A0"/>
              </w:rPr>
              <w:br/>
              <w:t xml:space="preserve">- Streven naar een teamgrootte van 25 mensen. </w:t>
            </w:r>
            <w:r w:rsidR="008847B1">
              <w:rPr>
                <w:rFonts w:asciiTheme="majorHAnsi" w:hAnsiTheme="majorHAnsi" w:cstheme="majorHAnsi"/>
                <w:color w:val="7030A0"/>
              </w:rPr>
              <w:br/>
              <w:t xml:space="preserve">- Afdelingsleiders houden </w:t>
            </w:r>
            <w:proofErr w:type="spellStart"/>
            <w:r w:rsidR="008847B1">
              <w:rPr>
                <w:rFonts w:asciiTheme="majorHAnsi" w:hAnsiTheme="majorHAnsi" w:cstheme="majorHAnsi"/>
                <w:color w:val="7030A0"/>
              </w:rPr>
              <w:t>schoolbrede</w:t>
            </w:r>
            <w:proofErr w:type="spellEnd"/>
            <w:r w:rsidR="008847B1">
              <w:rPr>
                <w:rFonts w:asciiTheme="majorHAnsi" w:hAnsiTheme="majorHAnsi" w:cstheme="majorHAnsi"/>
                <w:color w:val="7030A0"/>
              </w:rPr>
              <w:t xml:space="preserve"> taken </w:t>
            </w:r>
            <w:r w:rsidR="008103EF">
              <w:rPr>
                <w:rFonts w:asciiTheme="majorHAnsi" w:hAnsiTheme="majorHAnsi" w:cstheme="majorHAnsi"/>
                <w:color w:val="7030A0"/>
              </w:rPr>
              <w:br/>
              <w:t>- Rector gaat onderzoek doen naar verschillende scholen om informatie in te winnen en het gesprek te voeren over de directiestructuur. MR geeft aan dat er goed na moet worden gedacht over deze structuur en de voor- en nadelen hiervan.</w:t>
            </w:r>
            <w:r w:rsidR="008103EF">
              <w:rPr>
                <w:rFonts w:asciiTheme="majorHAnsi" w:hAnsiTheme="majorHAnsi" w:cstheme="majorHAnsi"/>
                <w:color w:val="7030A0"/>
              </w:rPr>
              <w:br/>
              <w:t>- Er wordt geworven voor een nieuwe afdelingsleider voor leerjaar twee.</w:t>
            </w:r>
            <w:r w:rsidR="008103EF">
              <w:rPr>
                <w:rFonts w:asciiTheme="majorHAnsi" w:hAnsiTheme="majorHAnsi" w:cstheme="majorHAnsi"/>
                <w:color w:val="7030A0"/>
              </w:rPr>
              <w:br/>
            </w:r>
            <w:r w:rsidR="009B3123">
              <w:rPr>
                <w:rFonts w:asciiTheme="majorHAnsi" w:hAnsiTheme="majorHAnsi" w:cstheme="majorHAnsi"/>
                <w:color w:val="7030A0"/>
              </w:rPr>
              <w:br/>
            </w:r>
            <w:r w:rsidR="009B3123">
              <w:rPr>
                <w:rFonts w:asciiTheme="majorHAnsi" w:hAnsiTheme="majorHAnsi" w:cstheme="majorHAnsi"/>
                <w:color w:val="7030A0"/>
              </w:rPr>
              <w:br/>
            </w:r>
            <w:r w:rsidR="009B3123" w:rsidRPr="009B3123">
              <w:rPr>
                <w:rFonts w:asciiTheme="majorHAnsi" w:hAnsiTheme="majorHAnsi" w:cstheme="majorHAnsi"/>
                <w:b/>
                <w:bCs/>
                <w:color w:val="7030A0"/>
              </w:rPr>
              <w:lastRenderedPageBreak/>
              <w:t>Werving nieuwe afdelingsleider</w:t>
            </w:r>
            <w:r w:rsidR="009B3123">
              <w:rPr>
                <w:rFonts w:asciiTheme="majorHAnsi" w:hAnsiTheme="majorHAnsi" w:cstheme="majorHAnsi"/>
                <w:color w:val="7030A0"/>
              </w:rPr>
              <w:br/>
            </w:r>
            <w:r w:rsidR="008103EF">
              <w:rPr>
                <w:rFonts w:asciiTheme="majorHAnsi" w:hAnsiTheme="majorHAnsi" w:cstheme="majorHAnsi"/>
                <w:color w:val="7030A0"/>
              </w:rPr>
              <w:t xml:space="preserve">- </w:t>
            </w:r>
            <w:r w:rsidR="00853262">
              <w:rPr>
                <w:rFonts w:asciiTheme="majorHAnsi" w:hAnsiTheme="majorHAnsi" w:cstheme="majorHAnsi"/>
                <w:color w:val="7030A0"/>
              </w:rPr>
              <w:t>Streven is om dit voor de kerstvakantie rond te hebben. Deadline</w:t>
            </w:r>
            <w:r w:rsidR="008103EF">
              <w:rPr>
                <w:rFonts w:asciiTheme="majorHAnsi" w:hAnsiTheme="majorHAnsi" w:cstheme="majorHAnsi"/>
                <w:color w:val="7030A0"/>
              </w:rPr>
              <w:t xml:space="preserve"> voor sollicitatiebrieven</w:t>
            </w:r>
            <w:r w:rsidR="00853262">
              <w:rPr>
                <w:rFonts w:asciiTheme="majorHAnsi" w:hAnsiTheme="majorHAnsi" w:cstheme="majorHAnsi"/>
                <w:color w:val="7030A0"/>
              </w:rPr>
              <w:t xml:space="preserve"> is 4 december, hierna </w:t>
            </w:r>
            <w:r w:rsidR="008103EF">
              <w:rPr>
                <w:rFonts w:asciiTheme="majorHAnsi" w:hAnsiTheme="majorHAnsi" w:cstheme="majorHAnsi"/>
                <w:color w:val="7030A0"/>
              </w:rPr>
              <w:t xml:space="preserve">volgen </w:t>
            </w:r>
            <w:r w:rsidR="00853262">
              <w:rPr>
                <w:rFonts w:asciiTheme="majorHAnsi" w:hAnsiTheme="majorHAnsi" w:cstheme="majorHAnsi"/>
                <w:color w:val="7030A0"/>
              </w:rPr>
              <w:t>twee gespreksrondes op 7 en 11 december</w:t>
            </w:r>
            <w:r w:rsidR="008103EF">
              <w:rPr>
                <w:rFonts w:asciiTheme="majorHAnsi" w:hAnsiTheme="majorHAnsi" w:cstheme="majorHAnsi"/>
                <w:color w:val="7030A0"/>
              </w:rPr>
              <w:t xml:space="preserve"> 2023</w:t>
            </w:r>
            <w:r w:rsidR="00853262">
              <w:rPr>
                <w:rFonts w:asciiTheme="majorHAnsi" w:hAnsiTheme="majorHAnsi" w:cstheme="majorHAnsi"/>
                <w:color w:val="7030A0"/>
              </w:rPr>
              <w:t xml:space="preserve">. Afhankelijk van de </w:t>
            </w:r>
            <w:r w:rsidR="009F3735">
              <w:rPr>
                <w:rFonts w:asciiTheme="majorHAnsi" w:hAnsiTheme="majorHAnsi" w:cstheme="majorHAnsi"/>
                <w:color w:val="7030A0"/>
              </w:rPr>
              <w:t>opzegtermijn van de kandidaat, zouden we dan vanaf maart/april een nieuwe afdelingsleider moeten kunnen hebben.</w:t>
            </w:r>
            <w:r w:rsidR="00E24221">
              <w:rPr>
                <w:rFonts w:asciiTheme="majorHAnsi" w:hAnsiTheme="majorHAnsi" w:cstheme="majorHAnsi"/>
                <w:color w:val="7030A0"/>
              </w:rPr>
              <w:br/>
            </w:r>
            <w:r w:rsidR="009F3735">
              <w:rPr>
                <w:rFonts w:asciiTheme="majorHAnsi" w:hAnsiTheme="majorHAnsi" w:cstheme="majorHAnsi"/>
                <w:color w:val="7030A0"/>
              </w:rPr>
              <w:br/>
            </w:r>
            <w:r w:rsidR="009F3735" w:rsidRPr="008103EF">
              <w:rPr>
                <w:rFonts w:asciiTheme="majorHAnsi" w:hAnsiTheme="majorHAnsi" w:cstheme="majorHAnsi"/>
                <w:color w:val="7030A0"/>
              </w:rPr>
              <w:t>Profielschets</w:t>
            </w:r>
            <w:r w:rsidR="009F3735">
              <w:rPr>
                <w:rFonts w:asciiTheme="majorHAnsi" w:hAnsiTheme="majorHAnsi" w:cstheme="majorHAnsi"/>
                <w:color w:val="7030A0"/>
              </w:rPr>
              <w:br/>
            </w:r>
            <w:r w:rsidR="008103EF">
              <w:rPr>
                <w:rFonts w:asciiTheme="majorHAnsi" w:hAnsiTheme="majorHAnsi" w:cstheme="majorHAnsi"/>
                <w:color w:val="7030A0"/>
              </w:rPr>
              <w:t xml:space="preserve">- </w:t>
            </w:r>
            <w:r w:rsidR="009F3735">
              <w:rPr>
                <w:rFonts w:asciiTheme="majorHAnsi" w:hAnsiTheme="majorHAnsi" w:cstheme="majorHAnsi"/>
                <w:color w:val="7030A0"/>
              </w:rPr>
              <w:t xml:space="preserve">Bij gelijke geschiktheid </w:t>
            </w:r>
            <w:r w:rsidR="008103EF">
              <w:rPr>
                <w:rFonts w:asciiTheme="majorHAnsi" w:hAnsiTheme="majorHAnsi" w:cstheme="majorHAnsi"/>
                <w:color w:val="7030A0"/>
              </w:rPr>
              <w:t>behoeft</w:t>
            </w:r>
            <w:r w:rsidR="009F3735">
              <w:rPr>
                <w:rFonts w:asciiTheme="majorHAnsi" w:hAnsiTheme="majorHAnsi" w:cstheme="majorHAnsi"/>
                <w:color w:val="7030A0"/>
              </w:rPr>
              <w:t xml:space="preserve"> een interne kandidaat </w:t>
            </w:r>
            <w:r w:rsidR="008103EF">
              <w:rPr>
                <w:rFonts w:asciiTheme="majorHAnsi" w:hAnsiTheme="majorHAnsi" w:cstheme="majorHAnsi"/>
                <w:color w:val="7030A0"/>
              </w:rPr>
              <w:t>de voorkeur.</w:t>
            </w:r>
            <w:r w:rsidR="008103EF">
              <w:rPr>
                <w:rFonts w:asciiTheme="majorHAnsi" w:hAnsiTheme="majorHAnsi" w:cstheme="majorHAnsi"/>
                <w:color w:val="7030A0"/>
              </w:rPr>
              <w:br/>
              <w:t xml:space="preserve">- Bij gelijke geschiktheid behoeft een vrouwelijke kandidaat de voorkeur. </w:t>
            </w:r>
            <w:r w:rsidR="008103EF">
              <w:rPr>
                <w:rFonts w:asciiTheme="majorHAnsi" w:hAnsiTheme="majorHAnsi" w:cstheme="majorHAnsi"/>
                <w:color w:val="7030A0"/>
              </w:rPr>
              <w:br/>
              <w:t>- Iemand die zowel de dagelijkse zaken in de gaten houdt als op de lange termijn denkt.</w:t>
            </w:r>
            <w:r w:rsidR="009F3735">
              <w:rPr>
                <w:rFonts w:asciiTheme="majorHAnsi" w:hAnsiTheme="majorHAnsi" w:cstheme="majorHAnsi"/>
                <w:color w:val="7030A0"/>
              </w:rPr>
              <w:br/>
            </w:r>
            <w:r w:rsidR="008103EF">
              <w:rPr>
                <w:rFonts w:asciiTheme="majorHAnsi" w:hAnsiTheme="majorHAnsi" w:cstheme="majorHAnsi"/>
                <w:color w:val="7030A0"/>
              </w:rPr>
              <w:t>- Iemand die sociaalvaardig is. H</w:t>
            </w:r>
            <w:r w:rsidR="009F3735">
              <w:rPr>
                <w:rFonts w:asciiTheme="majorHAnsi" w:hAnsiTheme="majorHAnsi" w:cstheme="majorHAnsi"/>
                <w:color w:val="7030A0"/>
              </w:rPr>
              <w:t>et tweedeklasteam is nog een vrij jong team.</w:t>
            </w:r>
          </w:p>
          <w:p w14:paraId="26B78BEC" w14:textId="26F14E06" w:rsidR="00B8221B" w:rsidRPr="008103EF" w:rsidRDefault="008103EF" w:rsidP="008103EF">
            <w:pPr>
              <w:rPr>
                <w:rFonts w:asciiTheme="majorHAnsi" w:hAnsiTheme="majorHAnsi" w:cstheme="majorHAnsi"/>
                <w:color w:val="7030A0"/>
              </w:rPr>
            </w:pPr>
            <w:r>
              <w:rPr>
                <w:rFonts w:asciiTheme="majorHAnsi" w:hAnsiTheme="majorHAnsi" w:cstheme="majorHAnsi"/>
                <w:color w:val="7030A0"/>
              </w:rPr>
              <w:t>- Q</w:t>
            </w:r>
            <w:r w:rsidR="00F576FF" w:rsidRPr="008103EF">
              <w:rPr>
                <w:rFonts w:asciiTheme="majorHAnsi" w:hAnsiTheme="majorHAnsi" w:cstheme="majorHAnsi"/>
                <w:color w:val="7030A0"/>
              </w:rPr>
              <w:t xml:space="preserve">ua leiderschapsstijl een ‘blauwig’ </w:t>
            </w:r>
            <w:r w:rsidR="00B66555" w:rsidRPr="008103EF">
              <w:rPr>
                <w:rFonts w:asciiTheme="majorHAnsi" w:hAnsiTheme="majorHAnsi" w:cstheme="majorHAnsi"/>
                <w:color w:val="7030A0"/>
              </w:rPr>
              <w:t>(=planmatig)</w:t>
            </w:r>
            <w:r>
              <w:rPr>
                <w:rFonts w:asciiTheme="majorHAnsi" w:hAnsiTheme="majorHAnsi" w:cstheme="majorHAnsi"/>
                <w:color w:val="7030A0"/>
              </w:rPr>
              <w:t xml:space="preserve"> iemand.</w:t>
            </w:r>
            <w:r w:rsidR="009F1B58" w:rsidRPr="008103EF">
              <w:rPr>
                <w:rFonts w:asciiTheme="majorHAnsi" w:hAnsiTheme="majorHAnsi" w:cstheme="majorHAnsi"/>
                <w:color w:val="7030A0"/>
              </w:rPr>
              <w:br/>
            </w:r>
            <w:r w:rsidR="009F1B58" w:rsidRPr="008103EF">
              <w:rPr>
                <w:rFonts w:asciiTheme="majorHAnsi" w:hAnsiTheme="majorHAnsi" w:cstheme="majorHAnsi"/>
                <w:color w:val="7030A0"/>
              </w:rPr>
              <w:br/>
              <w:t>MR: belangrijk dat er inspraak (en daarmee draagvlak) moet k</w:t>
            </w:r>
            <w:r w:rsidR="001421CE" w:rsidRPr="008103EF">
              <w:rPr>
                <w:rFonts w:asciiTheme="majorHAnsi" w:hAnsiTheme="majorHAnsi" w:cstheme="majorHAnsi"/>
                <w:color w:val="7030A0"/>
              </w:rPr>
              <w:t>omen vanuit het team en ook vanuit de MR</w:t>
            </w:r>
            <w:r w:rsidR="009C6F69">
              <w:rPr>
                <w:rFonts w:asciiTheme="majorHAnsi" w:hAnsiTheme="majorHAnsi" w:cstheme="majorHAnsi"/>
                <w:color w:val="7030A0"/>
              </w:rPr>
              <w:t xml:space="preserve"> voor de profielschets. Misschien gaat het MT iets te snel met deze profielschets. Belangrijk dat mensen input kunnen leveren. </w:t>
            </w:r>
            <w:r w:rsidR="009C6F69">
              <w:rPr>
                <w:rFonts w:asciiTheme="majorHAnsi" w:hAnsiTheme="majorHAnsi" w:cstheme="majorHAnsi"/>
                <w:color w:val="7030A0"/>
              </w:rPr>
              <w:br/>
            </w:r>
            <w:r w:rsidR="009C6F69">
              <w:rPr>
                <w:rFonts w:asciiTheme="majorHAnsi" w:hAnsiTheme="majorHAnsi" w:cstheme="majorHAnsi"/>
                <w:color w:val="7030A0"/>
              </w:rPr>
              <w:br/>
              <w:t>(Voorlopige) samenstelling BAC: rector, een of twee schoolleiders, een docent uit het tweedeklasteam, een docent uit de MR, een leerling uit de MR.</w:t>
            </w:r>
          </w:p>
          <w:p w14:paraId="2CE95CEB" w14:textId="4C0E5D45" w:rsidR="004432F7" w:rsidRPr="0034793B" w:rsidRDefault="004432F7" w:rsidP="00522FD8">
            <w:pPr>
              <w:rPr>
                <w:rFonts w:asciiTheme="majorHAnsi" w:hAnsiTheme="majorHAnsi" w:cstheme="majorHAnsi"/>
                <w:color w:val="000000" w:themeColor="text1"/>
              </w:rPr>
            </w:pPr>
          </w:p>
        </w:tc>
        <w:tc>
          <w:tcPr>
            <w:tcW w:w="1994" w:type="dxa"/>
          </w:tcPr>
          <w:p w14:paraId="0F9E5E0B" w14:textId="0E2B1299" w:rsidR="00D2692E" w:rsidRPr="0034793B" w:rsidRDefault="00F36D04" w:rsidP="00D2692E">
            <w:pPr>
              <w:pStyle w:val="Geenafstand"/>
              <w:rPr>
                <w:rFonts w:asciiTheme="majorHAnsi" w:hAnsiTheme="majorHAnsi" w:cstheme="majorHAnsi"/>
                <w:color w:val="000000" w:themeColor="text1"/>
              </w:rPr>
            </w:pPr>
            <w:r w:rsidRPr="0034793B">
              <w:rPr>
                <w:rFonts w:asciiTheme="majorHAnsi" w:hAnsiTheme="majorHAnsi" w:cstheme="majorHAnsi"/>
                <w:color w:val="000000" w:themeColor="text1"/>
              </w:rPr>
              <w:lastRenderedPageBreak/>
              <w:t xml:space="preserve">Ter informatie </w:t>
            </w:r>
          </w:p>
        </w:tc>
        <w:tc>
          <w:tcPr>
            <w:tcW w:w="983" w:type="dxa"/>
          </w:tcPr>
          <w:p w14:paraId="498A8817" w14:textId="58D7DB8E" w:rsidR="00D2692E" w:rsidRPr="0034793B" w:rsidRDefault="00F36D04" w:rsidP="00D2692E">
            <w:pPr>
              <w:pStyle w:val="Geenafstand"/>
              <w:rPr>
                <w:rFonts w:asciiTheme="majorHAnsi" w:hAnsiTheme="majorHAnsi" w:cstheme="majorHAnsi"/>
                <w:color w:val="000000" w:themeColor="text1"/>
              </w:rPr>
            </w:pPr>
            <w:r w:rsidRPr="0034793B">
              <w:rPr>
                <w:rFonts w:asciiTheme="majorHAnsi" w:hAnsiTheme="majorHAnsi" w:cstheme="majorHAnsi"/>
                <w:color w:val="000000" w:themeColor="text1"/>
              </w:rPr>
              <w:t>5 min</w:t>
            </w:r>
          </w:p>
        </w:tc>
      </w:tr>
      <w:tr w:rsidR="00D2692E" w:rsidRPr="004432F7" w14:paraId="6ACE3961" w14:textId="77777777" w:rsidTr="000D438E">
        <w:tc>
          <w:tcPr>
            <w:tcW w:w="533" w:type="dxa"/>
          </w:tcPr>
          <w:p w14:paraId="52FF516B" w14:textId="63D69958" w:rsidR="00D2692E" w:rsidRPr="004432F7" w:rsidRDefault="00637F2C" w:rsidP="00D2692E">
            <w:pPr>
              <w:pStyle w:val="Geenafstand"/>
              <w:rPr>
                <w:rStyle w:val="Titelvanboek"/>
                <w:rFonts w:asciiTheme="majorHAnsi" w:hAnsiTheme="majorHAnsi" w:cstheme="majorHAnsi"/>
                <w:b w:val="0"/>
                <w:bCs w:val="0"/>
                <w:i w:val="0"/>
                <w:iCs w:val="0"/>
                <w:color w:val="000000" w:themeColor="text1"/>
              </w:rPr>
            </w:pPr>
            <w:r w:rsidRPr="004432F7">
              <w:rPr>
                <w:rStyle w:val="Titelvanboek"/>
                <w:rFonts w:asciiTheme="majorHAnsi" w:hAnsiTheme="majorHAnsi" w:cstheme="majorHAnsi"/>
                <w:b w:val="0"/>
                <w:bCs w:val="0"/>
                <w:i w:val="0"/>
                <w:iCs w:val="0"/>
                <w:color w:val="000000" w:themeColor="text1"/>
              </w:rPr>
              <w:t>6</w:t>
            </w:r>
            <w:r w:rsidR="00D2692E" w:rsidRPr="004432F7">
              <w:rPr>
                <w:rStyle w:val="Titelvanboek"/>
                <w:rFonts w:asciiTheme="majorHAnsi" w:hAnsiTheme="majorHAnsi" w:cstheme="majorHAnsi"/>
                <w:b w:val="0"/>
                <w:bCs w:val="0"/>
                <w:i w:val="0"/>
                <w:iCs w:val="0"/>
                <w:color w:val="000000" w:themeColor="text1"/>
              </w:rPr>
              <w:t>.</w:t>
            </w:r>
          </w:p>
        </w:tc>
        <w:tc>
          <w:tcPr>
            <w:tcW w:w="7689" w:type="dxa"/>
          </w:tcPr>
          <w:p w14:paraId="400D7CC4" w14:textId="36757196" w:rsidR="00D2692E" w:rsidRDefault="00F36D04" w:rsidP="00D2692E">
            <w:pPr>
              <w:rPr>
                <w:rFonts w:asciiTheme="majorHAnsi" w:hAnsiTheme="majorHAnsi" w:cstheme="majorHAnsi"/>
                <w:color w:val="000000" w:themeColor="text1"/>
              </w:rPr>
            </w:pPr>
            <w:r w:rsidRPr="0034793B">
              <w:rPr>
                <w:rFonts w:asciiTheme="majorHAnsi" w:hAnsiTheme="majorHAnsi" w:cstheme="majorHAnsi"/>
                <w:color w:val="000000" w:themeColor="text1"/>
              </w:rPr>
              <w:t xml:space="preserve">Tijdelijke uitbreiding schoolleiding </w:t>
            </w:r>
            <w:r w:rsidR="000D438E">
              <w:rPr>
                <w:rFonts w:asciiTheme="majorHAnsi" w:hAnsiTheme="majorHAnsi" w:cstheme="majorHAnsi"/>
                <w:color w:val="000000" w:themeColor="text1"/>
              </w:rPr>
              <w:br/>
            </w:r>
          </w:p>
          <w:p w14:paraId="621041DA" w14:textId="62E0EEC9" w:rsidR="000D438E" w:rsidRPr="004D75D0" w:rsidRDefault="000D438E" w:rsidP="00D2692E">
            <w:pPr>
              <w:rPr>
                <w:rFonts w:asciiTheme="majorHAnsi" w:hAnsiTheme="majorHAnsi" w:cstheme="majorHAnsi"/>
                <w:b/>
                <w:bCs/>
                <w:color w:val="7030A0"/>
                <w:u w:val="single"/>
              </w:rPr>
            </w:pPr>
            <w:r w:rsidRPr="004D75D0">
              <w:rPr>
                <w:rFonts w:asciiTheme="majorHAnsi" w:hAnsiTheme="majorHAnsi" w:cstheme="majorHAnsi"/>
                <w:b/>
                <w:bCs/>
                <w:color w:val="7030A0"/>
                <w:u w:val="single"/>
              </w:rPr>
              <w:t xml:space="preserve">Stemming: </w:t>
            </w:r>
            <w:r w:rsidR="004D75D0" w:rsidRPr="004D75D0">
              <w:rPr>
                <w:rFonts w:asciiTheme="majorHAnsi" w:hAnsiTheme="majorHAnsi" w:cstheme="majorHAnsi"/>
                <w:b/>
                <w:bCs/>
                <w:color w:val="7030A0"/>
                <w:u w:val="single"/>
              </w:rPr>
              <w:t>unani</w:t>
            </w:r>
            <w:r w:rsidR="009C6F69">
              <w:rPr>
                <w:rFonts w:asciiTheme="majorHAnsi" w:hAnsiTheme="majorHAnsi" w:cstheme="majorHAnsi"/>
                <w:b/>
                <w:bCs/>
                <w:color w:val="7030A0"/>
                <w:u w:val="single"/>
              </w:rPr>
              <w:t>e</w:t>
            </w:r>
            <w:r w:rsidR="004D75D0" w:rsidRPr="004D75D0">
              <w:rPr>
                <w:rFonts w:asciiTheme="majorHAnsi" w:hAnsiTheme="majorHAnsi" w:cstheme="majorHAnsi"/>
                <w:b/>
                <w:bCs/>
                <w:color w:val="7030A0"/>
                <w:u w:val="single"/>
              </w:rPr>
              <w:t xml:space="preserve">m voor </w:t>
            </w:r>
          </w:p>
          <w:p w14:paraId="27E35B40" w14:textId="18E7133F" w:rsidR="004432F7" w:rsidRPr="0034793B" w:rsidRDefault="004432F7" w:rsidP="00D2692E">
            <w:pPr>
              <w:rPr>
                <w:rFonts w:asciiTheme="majorHAnsi" w:hAnsiTheme="majorHAnsi" w:cstheme="majorHAnsi"/>
                <w:color w:val="000000" w:themeColor="text1"/>
              </w:rPr>
            </w:pPr>
          </w:p>
        </w:tc>
        <w:tc>
          <w:tcPr>
            <w:tcW w:w="1994" w:type="dxa"/>
          </w:tcPr>
          <w:p w14:paraId="3CC5C447" w14:textId="77777777" w:rsidR="00D2692E" w:rsidRDefault="00F36D04" w:rsidP="00D2692E">
            <w:pPr>
              <w:pStyle w:val="Geenafstand"/>
              <w:rPr>
                <w:rFonts w:asciiTheme="majorHAnsi" w:hAnsiTheme="majorHAnsi" w:cstheme="majorHAnsi"/>
                <w:color w:val="000000" w:themeColor="text1"/>
              </w:rPr>
            </w:pPr>
            <w:r w:rsidRPr="0034793B">
              <w:rPr>
                <w:rFonts w:asciiTheme="majorHAnsi" w:hAnsiTheme="majorHAnsi" w:cstheme="majorHAnsi"/>
                <w:color w:val="000000" w:themeColor="text1"/>
              </w:rPr>
              <w:t>Ter instemming PMR</w:t>
            </w:r>
          </w:p>
          <w:p w14:paraId="0A07995C" w14:textId="77777777" w:rsidR="009C6F69" w:rsidRPr="004D75D0" w:rsidRDefault="009C6F69" w:rsidP="009C6F69">
            <w:pPr>
              <w:rPr>
                <w:rFonts w:asciiTheme="majorHAnsi" w:hAnsiTheme="majorHAnsi" w:cstheme="majorHAnsi"/>
                <w:b/>
                <w:bCs/>
                <w:color w:val="7030A0"/>
                <w:u w:val="single"/>
              </w:rPr>
            </w:pPr>
            <w:r w:rsidRPr="004D75D0">
              <w:rPr>
                <w:rFonts w:asciiTheme="majorHAnsi" w:hAnsiTheme="majorHAnsi" w:cstheme="majorHAnsi"/>
                <w:b/>
                <w:bCs/>
                <w:color w:val="7030A0"/>
                <w:u w:val="single"/>
              </w:rPr>
              <w:t>Stemming: unani</w:t>
            </w:r>
            <w:r>
              <w:rPr>
                <w:rFonts w:asciiTheme="majorHAnsi" w:hAnsiTheme="majorHAnsi" w:cstheme="majorHAnsi"/>
                <w:b/>
                <w:bCs/>
                <w:color w:val="7030A0"/>
                <w:u w:val="single"/>
              </w:rPr>
              <w:t>e</w:t>
            </w:r>
            <w:r w:rsidRPr="004D75D0">
              <w:rPr>
                <w:rFonts w:asciiTheme="majorHAnsi" w:hAnsiTheme="majorHAnsi" w:cstheme="majorHAnsi"/>
                <w:b/>
                <w:bCs/>
                <w:color w:val="7030A0"/>
                <w:u w:val="single"/>
              </w:rPr>
              <w:t xml:space="preserve">m voor </w:t>
            </w:r>
          </w:p>
          <w:p w14:paraId="583076DF" w14:textId="1B585D9B" w:rsidR="009C6F69" w:rsidRPr="0034793B" w:rsidRDefault="009C6F69" w:rsidP="00D2692E">
            <w:pPr>
              <w:pStyle w:val="Geenafstand"/>
              <w:rPr>
                <w:rFonts w:asciiTheme="majorHAnsi" w:hAnsiTheme="majorHAnsi" w:cstheme="majorHAnsi"/>
                <w:color w:val="000000" w:themeColor="text1"/>
              </w:rPr>
            </w:pPr>
          </w:p>
        </w:tc>
        <w:tc>
          <w:tcPr>
            <w:tcW w:w="983" w:type="dxa"/>
          </w:tcPr>
          <w:p w14:paraId="564D33EF" w14:textId="411BB4F1" w:rsidR="00D2692E" w:rsidRPr="0034793B" w:rsidRDefault="004432F7" w:rsidP="00D2692E">
            <w:pPr>
              <w:pStyle w:val="Geenafstand"/>
              <w:rPr>
                <w:rFonts w:asciiTheme="majorHAnsi" w:hAnsiTheme="majorHAnsi" w:cstheme="majorHAnsi"/>
                <w:color w:val="000000" w:themeColor="text1"/>
              </w:rPr>
            </w:pPr>
            <w:r w:rsidRPr="0034793B">
              <w:rPr>
                <w:rFonts w:asciiTheme="majorHAnsi" w:hAnsiTheme="majorHAnsi" w:cstheme="majorHAnsi"/>
                <w:color w:val="000000" w:themeColor="text1"/>
              </w:rPr>
              <w:t>2</w:t>
            </w:r>
            <w:r w:rsidR="00F36D04" w:rsidRPr="0034793B">
              <w:rPr>
                <w:rFonts w:asciiTheme="majorHAnsi" w:hAnsiTheme="majorHAnsi" w:cstheme="majorHAnsi"/>
                <w:color w:val="000000" w:themeColor="text1"/>
              </w:rPr>
              <w:t xml:space="preserve"> min</w:t>
            </w:r>
          </w:p>
        </w:tc>
      </w:tr>
      <w:tr w:rsidR="00D2692E" w:rsidRPr="004432F7" w14:paraId="36967693" w14:textId="77777777" w:rsidTr="000D438E">
        <w:tc>
          <w:tcPr>
            <w:tcW w:w="533" w:type="dxa"/>
          </w:tcPr>
          <w:p w14:paraId="3AB602F4" w14:textId="4C728576" w:rsidR="00D2692E" w:rsidRPr="004432F7" w:rsidRDefault="00637F2C" w:rsidP="00D2692E">
            <w:pPr>
              <w:pStyle w:val="Geenafstand"/>
              <w:rPr>
                <w:rStyle w:val="Titelvanboek"/>
                <w:rFonts w:asciiTheme="majorHAnsi" w:hAnsiTheme="majorHAnsi" w:cstheme="majorHAnsi"/>
                <w:b w:val="0"/>
                <w:bCs w:val="0"/>
                <w:i w:val="0"/>
                <w:iCs w:val="0"/>
                <w:color w:val="000000" w:themeColor="text1"/>
              </w:rPr>
            </w:pPr>
            <w:r w:rsidRPr="004432F7">
              <w:rPr>
                <w:rStyle w:val="Titelvanboek"/>
                <w:rFonts w:asciiTheme="majorHAnsi" w:hAnsiTheme="majorHAnsi" w:cstheme="majorHAnsi"/>
                <w:b w:val="0"/>
                <w:bCs w:val="0"/>
                <w:i w:val="0"/>
                <w:iCs w:val="0"/>
                <w:color w:val="000000" w:themeColor="text1"/>
              </w:rPr>
              <w:t>7</w:t>
            </w:r>
            <w:r w:rsidR="00D2692E" w:rsidRPr="004432F7">
              <w:rPr>
                <w:rStyle w:val="Titelvanboek"/>
                <w:rFonts w:asciiTheme="majorHAnsi" w:hAnsiTheme="majorHAnsi" w:cstheme="majorHAnsi"/>
                <w:b w:val="0"/>
                <w:bCs w:val="0"/>
                <w:i w:val="0"/>
                <w:iCs w:val="0"/>
                <w:color w:val="000000" w:themeColor="text1"/>
              </w:rPr>
              <w:t>.</w:t>
            </w:r>
          </w:p>
        </w:tc>
        <w:tc>
          <w:tcPr>
            <w:tcW w:w="7689" w:type="dxa"/>
          </w:tcPr>
          <w:p w14:paraId="7F59DB8C" w14:textId="77777777" w:rsidR="00D2692E" w:rsidRDefault="00F36D04" w:rsidP="00D2692E">
            <w:pPr>
              <w:rPr>
                <w:rFonts w:asciiTheme="majorHAnsi" w:hAnsiTheme="majorHAnsi" w:cstheme="majorHAnsi"/>
                <w:color w:val="000000" w:themeColor="text1"/>
              </w:rPr>
            </w:pPr>
            <w:r w:rsidRPr="0034793B">
              <w:rPr>
                <w:rFonts w:asciiTheme="majorHAnsi" w:hAnsiTheme="majorHAnsi" w:cstheme="majorHAnsi"/>
                <w:color w:val="000000" w:themeColor="text1"/>
              </w:rPr>
              <w:t>Begroting 2024</w:t>
            </w:r>
          </w:p>
          <w:p w14:paraId="76A76879" w14:textId="3C8B5A72" w:rsidR="00367078" w:rsidRDefault="00367078" w:rsidP="00D2692E">
            <w:pPr>
              <w:rPr>
                <w:rFonts w:asciiTheme="majorHAnsi" w:hAnsiTheme="majorHAnsi" w:cstheme="majorHAnsi"/>
                <w:color w:val="7030A0"/>
              </w:rPr>
            </w:pPr>
            <w:r>
              <w:rPr>
                <w:rFonts w:asciiTheme="majorHAnsi" w:hAnsiTheme="majorHAnsi" w:cstheme="majorHAnsi"/>
                <w:color w:val="7030A0"/>
              </w:rPr>
              <w:t>Doorgestuurd</w:t>
            </w:r>
            <w:r w:rsidR="00EC693C">
              <w:rPr>
                <w:rFonts w:asciiTheme="majorHAnsi" w:hAnsiTheme="majorHAnsi" w:cstheme="majorHAnsi"/>
                <w:color w:val="7030A0"/>
              </w:rPr>
              <w:t xml:space="preserve">/opgesteld door de stichting. </w:t>
            </w:r>
            <w:r w:rsidR="00C711FE">
              <w:rPr>
                <w:rFonts w:asciiTheme="majorHAnsi" w:hAnsiTheme="majorHAnsi" w:cstheme="majorHAnsi"/>
                <w:color w:val="7030A0"/>
              </w:rPr>
              <w:br/>
              <w:t xml:space="preserve">MR: </w:t>
            </w:r>
            <w:r w:rsidR="00EA4AA0">
              <w:rPr>
                <w:rFonts w:asciiTheme="majorHAnsi" w:hAnsiTheme="majorHAnsi" w:cstheme="majorHAnsi"/>
                <w:color w:val="7030A0"/>
              </w:rPr>
              <w:t>Er missen rijen met informatie in het document</w:t>
            </w:r>
            <w:r w:rsidR="00C711FE">
              <w:rPr>
                <w:rFonts w:asciiTheme="majorHAnsi" w:hAnsiTheme="majorHAnsi" w:cstheme="majorHAnsi"/>
                <w:color w:val="7030A0"/>
              </w:rPr>
              <w:t xml:space="preserve"> en er staan sommige uitgaven dubbel in.</w:t>
            </w:r>
            <w:r w:rsidR="00ED24E0">
              <w:rPr>
                <w:rFonts w:asciiTheme="majorHAnsi" w:hAnsiTheme="majorHAnsi" w:cstheme="majorHAnsi"/>
                <w:color w:val="7030A0"/>
              </w:rPr>
              <w:t xml:space="preserve"> Hoe zit dit?</w:t>
            </w:r>
            <w:r w:rsidR="001F32C9">
              <w:rPr>
                <w:rFonts w:asciiTheme="majorHAnsi" w:hAnsiTheme="majorHAnsi" w:cstheme="majorHAnsi"/>
                <w:color w:val="7030A0"/>
              </w:rPr>
              <w:br/>
            </w:r>
            <w:r w:rsidR="001F32C9">
              <w:rPr>
                <w:rFonts w:asciiTheme="majorHAnsi" w:hAnsiTheme="majorHAnsi" w:cstheme="majorHAnsi"/>
                <w:color w:val="7030A0"/>
              </w:rPr>
              <w:br/>
            </w:r>
            <w:r w:rsidR="00BC39AD">
              <w:rPr>
                <w:rFonts w:asciiTheme="majorHAnsi" w:hAnsiTheme="majorHAnsi" w:cstheme="majorHAnsi"/>
                <w:color w:val="7030A0"/>
              </w:rPr>
              <w:t>Vragen vanuit de MR:</w:t>
            </w:r>
            <w:r w:rsidR="00BC39AD">
              <w:rPr>
                <w:rFonts w:asciiTheme="majorHAnsi" w:hAnsiTheme="majorHAnsi" w:cstheme="majorHAnsi"/>
                <w:color w:val="7030A0"/>
              </w:rPr>
              <w:br/>
              <w:t xml:space="preserve">- </w:t>
            </w:r>
            <w:r w:rsidR="00ED24E0">
              <w:rPr>
                <w:rFonts w:asciiTheme="majorHAnsi" w:hAnsiTheme="majorHAnsi" w:cstheme="majorHAnsi"/>
                <w:color w:val="7030A0"/>
              </w:rPr>
              <w:t>De r</w:t>
            </w:r>
            <w:r w:rsidR="00BC39AD">
              <w:rPr>
                <w:rFonts w:asciiTheme="majorHAnsi" w:hAnsiTheme="majorHAnsi" w:cstheme="majorHAnsi"/>
                <w:color w:val="7030A0"/>
              </w:rPr>
              <w:t xml:space="preserve">esultaatsverplichting richting het schoolbestuur </w:t>
            </w:r>
            <w:r w:rsidR="00ED24E0">
              <w:rPr>
                <w:rFonts w:asciiTheme="majorHAnsi" w:hAnsiTheme="majorHAnsi" w:cstheme="majorHAnsi"/>
                <w:color w:val="7030A0"/>
              </w:rPr>
              <w:t>is</w:t>
            </w:r>
            <w:r w:rsidR="00BC39AD">
              <w:rPr>
                <w:rFonts w:asciiTheme="majorHAnsi" w:hAnsiTheme="majorHAnsi" w:cstheme="majorHAnsi"/>
                <w:color w:val="7030A0"/>
              </w:rPr>
              <w:t xml:space="preserve"> bijna 2%. Wat doet het bestuur met dat geld? Of is het alleen een realisatieverplichting? </w:t>
            </w:r>
            <w:r w:rsidR="0075703E">
              <w:rPr>
                <w:rFonts w:asciiTheme="majorHAnsi" w:hAnsiTheme="majorHAnsi" w:cstheme="majorHAnsi"/>
                <w:color w:val="7030A0"/>
              </w:rPr>
              <w:t>Waar wordt die reserve voor gespaard?</w:t>
            </w:r>
            <w:r w:rsidR="00CF617E">
              <w:rPr>
                <w:rFonts w:asciiTheme="majorHAnsi" w:hAnsiTheme="majorHAnsi" w:cstheme="majorHAnsi"/>
                <w:color w:val="7030A0"/>
              </w:rPr>
              <w:t xml:space="preserve"> </w:t>
            </w:r>
            <w:r w:rsidR="00BA33EE">
              <w:rPr>
                <w:rFonts w:asciiTheme="majorHAnsi" w:hAnsiTheme="majorHAnsi" w:cstheme="majorHAnsi"/>
                <w:color w:val="7030A0"/>
              </w:rPr>
              <w:br/>
            </w:r>
            <w:r w:rsidR="00CF617E">
              <w:rPr>
                <w:rFonts w:asciiTheme="majorHAnsi" w:hAnsiTheme="majorHAnsi" w:cstheme="majorHAnsi"/>
                <w:color w:val="7030A0"/>
              </w:rPr>
              <w:t>MT</w:t>
            </w:r>
            <w:r w:rsidR="00BA33EE">
              <w:rPr>
                <w:rFonts w:asciiTheme="majorHAnsi" w:hAnsiTheme="majorHAnsi" w:cstheme="majorHAnsi"/>
                <w:color w:val="7030A0"/>
              </w:rPr>
              <w:t>: hier wordt o</w:t>
            </w:r>
            <w:r w:rsidR="00D77C5A">
              <w:rPr>
                <w:rFonts w:asciiTheme="majorHAnsi" w:hAnsiTheme="majorHAnsi" w:cstheme="majorHAnsi"/>
                <w:color w:val="7030A0"/>
              </w:rPr>
              <w:t>.</w:t>
            </w:r>
            <w:r w:rsidR="00BA33EE">
              <w:rPr>
                <w:rFonts w:asciiTheme="majorHAnsi" w:hAnsiTheme="majorHAnsi" w:cstheme="majorHAnsi"/>
                <w:color w:val="7030A0"/>
              </w:rPr>
              <w:t>a</w:t>
            </w:r>
            <w:r w:rsidR="00D77C5A">
              <w:rPr>
                <w:rFonts w:asciiTheme="majorHAnsi" w:hAnsiTheme="majorHAnsi" w:cstheme="majorHAnsi"/>
                <w:color w:val="7030A0"/>
              </w:rPr>
              <w:t>.</w:t>
            </w:r>
            <w:r w:rsidR="00BA33EE">
              <w:rPr>
                <w:rFonts w:asciiTheme="majorHAnsi" w:hAnsiTheme="majorHAnsi" w:cstheme="majorHAnsi"/>
                <w:color w:val="7030A0"/>
              </w:rPr>
              <w:t xml:space="preserve"> de </w:t>
            </w:r>
            <w:r w:rsidR="00ED24E0">
              <w:rPr>
                <w:rFonts w:asciiTheme="majorHAnsi" w:hAnsiTheme="majorHAnsi" w:cstheme="majorHAnsi"/>
                <w:color w:val="7030A0"/>
              </w:rPr>
              <w:t>beheerder</w:t>
            </w:r>
            <w:r w:rsidR="00BA33EE">
              <w:rPr>
                <w:rFonts w:asciiTheme="majorHAnsi" w:hAnsiTheme="majorHAnsi" w:cstheme="majorHAnsi"/>
                <w:color w:val="7030A0"/>
              </w:rPr>
              <w:t xml:space="preserve"> van betaald, verder wordt huisvesting </w:t>
            </w:r>
            <w:r w:rsidR="00D77C5A">
              <w:rPr>
                <w:rFonts w:asciiTheme="majorHAnsi" w:hAnsiTheme="majorHAnsi" w:cstheme="majorHAnsi"/>
                <w:color w:val="7030A0"/>
              </w:rPr>
              <w:t>gefinancierd</w:t>
            </w:r>
            <w:r w:rsidR="00BA33EE">
              <w:rPr>
                <w:rFonts w:asciiTheme="majorHAnsi" w:hAnsiTheme="majorHAnsi" w:cstheme="majorHAnsi"/>
                <w:color w:val="7030A0"/>
              </w:rPr>
              <w:t xml:space="preserve">. Ook HR-support en juridische </w:t>
            </w:r>
            <w:r w:rsidR="00D77C5A">
              <w:rPr>
                <w:rFonts w:asciiTheme="majorHAnsi" w:hAnsiTheme="majorHAnsi" w:cstheme="majorHAnsi"/>
                <w:color w:val="7030A0"/>
              </w:rPr>
              <w:t>ondersteuning</w:t>
            </w:r>
            <w:r w:rsidR="00BA33EE">
              <w:rPr>
                <w:rFonts w:asciiTheme="majorHAnsi" w:hAnsiTheme="majorHAnsi" w:cstheme="majorHAnsi"/>
                <w:color w:val="7030A0"/>
              </w:rPr>
              <w:t xml:space="preserve"> val</w:t>
            </w:r>
            <w:r w:rsidR="00D77C5A">
              <w:rPr>
                <w:rFonts w:asciiTheme="majorHAnsi" w:hAnsiTheme="majorHAnsi" w:cstheme="majorHAnsi"/>
                <w:color w:val="7030A0"/>
              </w:rPr>
              <w:t>len</w:t>
            </w:r>
            <w:r w:rsidR="00BA33EE">
              <w:rPr>
                <w:rFonts w:asciiTheme="majorHAnsi" w:hAnsiTheme="majorHAnsi" w:cstheme="majorHAnsi"/>
                <w:color w:val="7030A0"/>
              </w:rPr>
              <w:t xml:space="preserve"> hieronder</w:t>
            </w:r>
            <w:r w:rsidR="00D77C5A">
              <w:rPr>
                <w:rFonts w:asciiTheme="majorHAnsi" w:hAnsiTheme="majorHAnsi" w:cstheme="majorHAnsi"/>
                <w:color w:val="7030A0"/>
              </w:rPr>
              <w:t xml:space="preserve">. </w:t>
            </w:r>
            <w:r w:rsidR="0075703E">
              <w:rPr>
                <w:rFonts w:asciiTheme="majorHAnsi" w:hAnsiTheme="majorHAnsi" w:cstheme="majorHAnsi"/>
                <w:color w:val="7030A0"/>
              </w:rPr>
              <w:br/>
            </w:r>
            <w:r w:rsidR="00AF3457">
              <w:rPr>
                <w:rFonts w:asciiTheme="majorHAnsi" w:hAnsiTheme="majorHAnsi" w:cstheme="majorHAnsi"/>
                <w:color w:val="7030A0"/>
              </w:rPr>
              <w:t>Met dit geld</w:t>
            </w:r>
            <w:r w:rsidR="0075703E">
              <w:rPr>
                <w:rFonts w:asciiTheme="majorHAnsi" w:hAnsiTheme="majorHAnsi" w:cstheme="majorHAnsi"/>
                <w:color w:val="7030A0"/>
              </w:rPr>
              <w:t xml:space="preserve"> wordt binnen de stichting solidair omgegaan (</w:t>
            </w:r>
            <w:r w:rsidR="00AF3457">
              <w:rPr>
                <w:rFonts w:asciiTheme="majorHAnsi" w:hAnsiTheme="majorHAnsi" w:cstheme="majorHAnsi"/>
                <w:color w:val="7030A0"/>
              </w:rPr>
              <w:t xml:space="preserve">bijdragen aan </w:t>
            </w:r>
            <w:r w:rsidR="0075703E">
              <w:rPr>
                <w:rFonts w:asciiTheme="majorHAnsi" w:hAnsiTheme="majorHAnsi" w:cstheme="majorHAnsi"/>
                <w:color w:val="7030A0"/>
              </w:rPr>
              <w:t>nieuwe school, scholen met slechte huisvesting, etc.)</w:t>
            </w:r>
            <w:r w:rsidR="001D6EAD">
              <w:rPr>
                <w:rFonts w:asciiTheme="majorHAnsi" w:hAnsiTheme="majorHAnsi" w:cstheme="majorHAnsi"/>
                <w:color w:val="7030A0"/>
              </w:rPr>
              <w:t xml:space="preserve">. Daar betalen wij als </w:t>
            </w:r>
            <w:proofErr w:type="spellStart"/>
            <w:r w:rsidR="001D6EAD">
              <w:rPr>
                <w:rFonts w:asciiTheme="majorHAnsi" w:hAnsiTheme="majorHAnsi" w:cstheme="majorHAnsi"/>
                <w:color w:val="7030A0"/>
              </w:rPr>
              <w:t>Niftarlake</w:t>
            </w:r>
            <w:proofErr w:type="spellEnd"/>
            <w:r w:rsidR="001D6EAD">
              <w:rPr>
                <w:rFonts w:asciiTheme="majorHAnsi" w:hAnsiTheme="majorHAnsi" w:cstheme="majorHAnsi"/>
                <w:color w:val="7030A0"/>
              </w:rPr>
              <w:t xml:space="preserve"> </w:t>
            </w:r>
            <w:r w:rsidR="00AF3457">
              <w:rPr>
                <w:rFonts w:asciiTheme="majorHAnsi" w:hAnsiTheme="majorHAnsi" w:cstheme="majorHAnsi"/>
                <w:color w:val="7030A0"/>
              </w:rPr>
              <w:t xml:space="preserve">dus </w:t>
            </w:r>
            <w:r w:rsidR="001D6EAD">
              <w:rPr>
                <w:rFonts w:asciiTheme="majorHAnsi" w:hAnsiTheme="majorHAnsi" w:cstheme="majorHAnsi"/>
                <w:color w:val="7030A0"/>
              </w:rPr>
              <w:t xml:space="preserve">aan mee. </w:t>
            </w:r>
            <w:r w:rsidR="0075703E">
              <w:rPr>
                <w:rFonts w:asciiTheme="majorHAnsi" w:hAnsiTheme="majorHAnsi" w:cstheme="majorHAnsi"/>
                <w:color w:val="7030A0"/>
              </w:rPr>
              <w:t xml:space="preserve"> </w:t>
            </w:r>
            <w:r w:rsidR="00BC39AD">
              <w:rPr>
                <w:rFonts w:asciiTheme="majorHAnsi" w:hAnsiTheme="majorHAnsi" w:cstheme="majorHAnsi"/>
                <w:color w:val="7030A0"/>
              </w:rPr>
              <w:br/>
              <w:t xml:space="preserve">- </w:t>
            </w:r>
            <w:r w:rsidR="00C07DCD">
              <w:rPr>
                <w:rFonts w:asciiTheme="majorHAnsi" w:hAnsiTheme="majorHAnsi" w:cstheme="majorHAnsi"/>
                <w:color w:val="7030A0"/>
              </w:rPr>
              <w:t xml:space="preserve">Er is geen zicht vanuit de MR op hoeveel geld er naar het schoolbestuur gaat. Hoeveel draagt de school van de lumpsum af aan de stichting? </w:t>
            </w:r>
            <w:r w:rsidR="009818CB">
              <w:rPr>
                <w:rFonts w:asciiTheme="majorHAnsi" w:hAnsiTheme="majorHAnsi" w:cstheme="majorHAnsi"/>
                <w:color w:val="7030A0"/>
              </w:rPr>
              <w:t xml:space="preserve">Hier zouden we graag meer transparantie zien. </w:t>
            </w:r>
            <w:r w:rsidR="00432DF2">
              <w:rPr>
                <w:rFonts w:asciiTheme="majorHAnsi" w:hAnsiTheme="majorHAnsi" w:cstheme="majorHAnsi"/>
                <w:color w:val="7030A0"/>
              </w:rPr>
              <w:br/>
              <w:t>- Er wordt bijna twee miljoen van de NPO-gelden doorgeschoven naar een volgend jaar. Waarom is daarvoor gekozen?</w:t>
            </w:r>
            <w:r w:rsidR="00432DF2">
              <w:rPr>
                <w:rFonts w:asciiTheme="majorHAnsi" w:hAnsiTheme="majorHAnsi" w:cstheme="majorHAnsi"/>
                <w:color w:val="7030A0"/>
              </w:rPr>
              <w:br/>
              <w:t xml:space="preserve">MT: We zouden het geld willen uitgeven aan </w:t>
            </w:r>
            <w:r w:rsidR="009818CB">
              <w:rPr>
                <w:rFonts w:asciiTheme="majorHAnsi" w:hAnsiTheme="majorHAnsi" w:cstheme="majorHAnsi"/>
                <w:color w:val="7030A0"/>
              </w:rPr>
              <w:t xml:space="preserve">nuttige zaken, maar daar zijn </w:t>
            </w:r>
            <w:r w:rsidR="00432DF2">
              <w:rPr>
                <w:rFonts w:asciiTheme="majorHAnsi" w:hAnsiTheme="majorHAnsi" w:cstheme="majorHAnsi"/>
                <w:color w:val="7030A0"/>
              </w:rPr>
              <w:t>mensen</w:t>
            </w:r>
            <w:r w:rsidR="009818CB">
              <w:rPr>
                <w:rFonts w:asciiTheme="majorHAnsi" w:hAnsiTheme="majorHAnsi" w:cstheme="majorHAnsi"/>
                <w:color w:val="7030A0"/>
              </w:rPr>
              <w:t xml:space="preserve"> voor nodig en </w:t>
            </w:r>
            <w:r w:rsidR="00432DF2">
              <w:rPr>
                <w:rFonts w:asciiTheme="majorHAnsi" w:hAnsiTheme="majorHAnsi" w:cstheme="majorHAnsi"/>
                <w:color w:val="7030A0"/>
              </w:rPr>
              <w:t xml:space="preserve">die zijn niet te vinden. </w:t>
            </w:r>
            <w:r w:rsidR="009818CB">
              <w:rPr>
                <w:rFonts w:asciiTheme="majorHAnsi" w:hAnsiTheme="majorHAnsi" w:cstheme="majorHAnsi"/>
                <w:color w:val="7030A0"/>
              </w:rPr>
              <w:br/>
            </w:r>
            <w:r w:rsidR="00432DF2">
              <w:rPr>
                <w:rFonts w:asciiTheme="majorHAnsi" w:hAnsiTheme="majorHAnsi" w:cstheme="majorHAnsi"/>
                <w:color w:val="7030A0"/>
              </w:rPr>
              <w:t>Waar mogelijk is het geld gebruik voor de professionalisering van het team, de voortgang van digitaal onderwijs (</w:t>
            </w:r>
            <w:proofErr w:type="spellStart"/>
            <w:r w:rsidR="00432DF2">
              <w:rPr>
                <w:rFonts w:asciiTheme="majorHAnsi" w:hAnsiTheme="majorHAnsi" w:cstheme="majorHAnsi"/>
                <w:color w:val="7030A0"/>
              </w:rPr>
              <w:t>digiborden</w:t>
            </w:r>
            <w:proofErr w:type="spellEnd"/>
            <w:r w:rsidR="00432DF2">
              <w:rPr>
                <w:rFonts w:asciiTheme="majorHAnsi" w:hAnsiTheme="majorHAnsi" w:cstheme="majorHAnsi"/>
                <w:color w:val="7030A0"/>
              </w:rPr>
              <w:t xml:space="preserve"> </w:t>
            </w:r>
            <w:proofErr w:type="spellStart"/>
            <w:r w:rsidR="00432DF2">
              <w:rPr>
                <w:rFonts w:asciiTheme="majorHAnsi" w:hAnsiTheme="majorHAnsi" w:cstheme="majorHAnsi"/>
                <w:color w:val="7030A0"/>
              </w:rPr>
              <w:t>etc</w:t>
            </w:r>
            <w:proofErr w:type="spellEnd"/>
            <w:r w:rsidR="00432DF2">
              <w:rPr>
                <w:rFonts w:asciiTheme="majorHAnsi" w:hAnsiTheme="majorHAnsi" w:cstheme="majorHAnsi"/>
                <w:color w:val="7030A0"/>
              </w:rPr>
              <w:t xml:space="preserve">), veel sociale activiteiten </w:t>
            </w:r>
            <w:r w:rsidR="00432DF2">
              <w:rPr>
                <w:rFonts w:asciiTheme="majorHAnsi" w:hAnsiTheme="majorHAnsi" w:cstheme="majorHAnsi"/>
                <w:color w:val="7030A0"/>
              </w:rPr>
              <w:lastRenderedPageBreak/>
              <w:t>van leerlingen</w:t>
            </w:r>
            <w:r w:rsidR="00587348">
              <w:rPr>
                <w:rFonts w:asciiTheme="majorHAnsi" w:hAnsiTheme="majorHAnsi" w:cstheme="majorHAnsi"/>
                <w:color w:val="7030A0"/>
              </w:rPr>
              <w:t xml:space="preserve"> etc. Wat kon worden uitgegeven op een zinvolle manier, is gebeurd. Het is incidenteel geld</w:t>
            </w:r>
            <w:r w:rsidR="002D2BCB">
              <w:rPr>
                <w:rFonts w:asciiTheme="majorHAnsi" w:hAnsiTheme="majorHAnsi" w:cstheme="majorHAnsi"/>
                <w:color w:val="7030A0"/>
              </w:rPr>
              <w:t>, dus het is lastig o</w:t>
            </w:r>
            <w:r w:rsidR="009818CB">
              <w:rPr>
                <w:rFonts w:asciiTheme="majorHAnsi" w:hAnsiTheme="majorHAnsi" w:cstheme="majorHAnsi"/>
                <w:color w:val="7030A0"/>
              </w:rPr>
              <w:t>m goed weg te zetten.</w:t>
            </w:r>
            <w:r w:rsidR="002D2BCB">
              <w:rPr>
                <w:rFonts w:asciiTheme="majorHAnsi" w:hAnsiTheme="majorHAnsi" w:cstheme="majorHAnsi"/>
                <w:color w:val="7030A0"/>
              </w:rPr>
              <w:t xml:space="preserve"> </w:t>
            </w:r>
            <w:r w:rsidR="00A5513A">
              <w:rPr>
                <w:rFonts w:asciiTheme="majorHAnsi" w:hAnsiTheme="majorHAnsi" w:cstheme="majorHAnsi"/>
                <w:color w:val="7030A0"/>
              </w:rPr>
              <w:br/>
              <w:t>- Waarom stijgen de onderhoudskosten zo snel?</w:t>
            </w:r>
            <w:r w:rsidR="00A5513A">
              <w:rPr>
                <w:rFonts w:asciiTheme="majorHAnsi" w:hAnsiTheme="majorHAnsi" w:cstheme="majorHAnsi"/>
                <w:color w:val="7030A0"/>
              </w:rPr>
              <w:br/>
              <w:t xml:space="preserve">MT: inflatie </w:t>
            </w:r>
            <w:r w:rsidR="00997A97">
              <w:rPr>
                <w:rFonts w:asciiTheme="majorHAnsi" w:hAnsiTheme="majorHAnsi" w:cstheme="majorHAnsi"/>
                <w:color w:val="7030A0"/>
              </w:rPr>
              <w:t xml:space="preserve">is de voornaamste reden. </w:t>
            </w:r>
            <w:r w:rsidR="008902B4">
              <w:rPr>
                <w:rFonts w:asciiTheme="majorHAnsi" w:hAnsiTheme="majorHAnsi" w:cstheme="majorHAnsi"/>
                <w:color w:val="7030A0"/>
              </w:rPr>
              <w:t xml:space="preserve">Het MJOP komt eraan. </w:t>
            </w:r>
          </w:p>
          <w:p w14:paraId="4F145ABE" w14:textId="0AF580E8" w:rsidR="00242F51" w:rsidRPr="00242F51" w:rsidRDefault="00242F51" w:rsidP="00242F51">
            <w:pPr>
              <w:rPr>
                <w:rFonts w:asciiTheme="majorHAnsi" w:hAnsiTheme="majorHAnsi" w:cstheme="majorHAnsi"/>
                <w:color w:val="7030A0"/>
              </w:rPr>
            </w:pPr>
            <w:r w:rsidRPr="00242F51">
              <w:rPr>
                <w:rFonts w:asciiTheme="majorHAnsi" w:hAnsiTheme="majorHAnsi" w:cstheme="majorHAnsi"/>
                <w:color w:val="7030A0"/>
              </w:rPr>
              <w:t>-</w:t>
            </w:r>
            <w:r>
              <w:rPr>
                <w:rFonts w:asciiTheme="majorHAnsi" w:hAnsiTheme="majorHAnsi" w:cstheme="majorHAnsi"/>
                <w:color w:val="7030A0"/>
              </w:rPr>
              <w:t xml:space="preserve"> </w:t>
            </w:r>
            <w:r w:rsidRPr="00242F51">
              <w:rPr>
                <w:rFonts w:asciiTheme="majorHAnsi" w:hAnsiTheme="majorHAnsi" w:cstheme="majorHAnsi"/>
                <w:color w:val="7030A0"/>
              </w:rPr>
              <w:t>Inhuur van personeel is steeds hoger dan begroot. Kan dit terugkomen in het formatieplan?</w:t>
            </w:r>
            <w:r w:rsidRPr="00242F51">
              <w:rPr>
                <w:rFonts w:asciiTheme="majorHAnsi" w:hAnsiTheme="majorHAnsi" w:cstheme="majorHAnsi"/>
                <w:color w:val="7030A0"/>
              </w:rPr>
              <w:br/>
              <w:t xml:space="preserve">MT: Dit is omhooggegaan door bijvoorbeeld het inhuren van een externe partij voor de implementatie van het </w:t>
            </w:r>
            <w:proofErr w:type="spellStart"/>
            <w:r w:rsidRPr="00242F51">
              <w:rPr>
                <w:rFonts w:asciiTheme="majorHAnsi" w:hAnsiTheme="majorHAnsi" w:cstheme="majorHAnsi"/>
                <w:color w:val="7030A0"/>
              </w:rPr>
              <w:t>flexrooster</w:t>
            </w:r>
            <w:proofErr w:type="spellEnd"/>
            <w:r w:rsidRPr="00242F51">
              <w:rPr>
                <w:rFonts w:asciiTheme="majorHAnsi" w:hAnsiTheme="majorHAnsi" w:cstheme="majorHAnsi"/>
                <w:color w:val="7030A0"/>
              </w:rPr>
              <w:t xml:space="preserve">. </w:t>
            </w:r>
          </w:p>
          <w:p w14:paraId="739C291F" w14:textId="1442E686" w:rsidR="004432F7" w:rsidRPr="0034793B" w:rsidRDefault="004432F7" w:rsidP="00D2692E">
            <w:pPr>
              <w:rPr>
                <w:rFonts w:asciiTheme="majorHAnsi" w:hAnsiTheme="majorHAnsi" w:cstheme="majorHAnsi"/>
                <w:color w:val="000000" w:themeColor="text1"/>
              </w:rPr>
            </w:pPr>
          </w:p>
        </w:tc>
        <w:tc>
          <w:tcPr>
            <w:tcW w:w="1994" w:type="dxa"/>
          </w:tcPr>
          <w:p w14:paraId="48E28C56" w14:textId="5D1C111B" w:rsidR="00D2692E" w:rsidRPr="0034793B" w:rsidRDefault="00F36D04" w:rsidP="00D2692E">
            <w:pPr>
              <w:pStyle w:val="Geenafstand"/>
              <w:rPr>
                <w:rFonts w:asciiTheme="majorHAnsi" w:hAnsiTheme="majorHAnsi" w:cstheme="majorHAnsi"/>
                <w:color w:val="000000" w:themeColor="text1"/>
              </w:rPr>
            </w:pPr>
            <w:r w:rsidRPr="0034793B">
              <w:rPr>
                <w:rFonts w:asciiTheme="majorHAnsi" w:hAnsiTheme="majorHAnsi" w:cstheme="majorHAnsi"/>
                <w:color w:val="000000" w:themeColor="text1"/>
              </w:rPr>
              <w:lastRenderedPageBreak/>
              <w:t xml:space="preserve">Ter informatie </w:t>
            </w:r>
          </w:p>
        </w:tc>
        <w:tc>
          <w:tcPr>
            <w:tcW w:w="983" w:type="dxa"/>
          </w:tcPr>
          <w:p w14:paraId="362EA5AC" w14:textId="37CA65A8" w:rsidR="00D2692E" w:rsidRPr="0034793B" w:rsidRDefault="004432F7" w:rsidP="00D2692E">
            <w:pPr>
              <w:pStyle w:val="Geenafstand"/>
              <w:rPr>
                <w:rFonts w:asciiTheme="majorHAnsi" w:hAnsiTheme="majorHAnsi" w:cstheme="majorHAnsi"/>
                <w:color w:val="000000" w:themeColor="text1"/>
              </w:rPr>
            </w:pPr>
            <w:r w:rsidRPr="0034793B">
              <w:rPr>
                <w:rFonts w:asciiTheme="majorHAnsi" w:hAnsiTheme="majorHAnsi" w:cstheme="majorHAnsi"/>
                <w:color w:val="000000" w:themeColor="text1"/>
              </w:rPr>
              <w:t>5 min</w:t>
            </w:r>
          </w:p>
        </w:tc>
      </w:tr>
      <w:tr w:rsidR="00D2692E" w:rsidRPr="004432F7" w14:paraId="5C48253E" w14:textId="77777777" w:rsidTr="000D438E">
        <w:tc>
          <w:tcPr>
            <w:tcW w:w="533" w:type="dxa"/>
          </w:tcPr>
          <w:p w14:paraId="454FBCFE" w14:textId="4DACC258" w:rsidR="00D2692E" w:rsidRPr="004432F7" w:rsidRDefault="00637F2C" w:rsidP="00D2692E">
            <w:pPr>
              <w:pStyle w:val="Geenafstand"/>
              <w:rPr>
                <w:rStyle w:val="Titelvanboek"/>
                <w:rFonts w:asciiTheme="majorHAnsi" w:hAnsiTheme="majorHAnsi" w:cstheme="majorHAnsi"/>
                <w:b w:val="0"/>
                <w:bCs w:val="0"/>
                <w:i w:val="0"/>
                <w:iCs w:val="0"/>
                <w:color w:val="000000" w:themeColor="text1"/>
              </w:rPr>
            </w:pPr>
            <w:r w:rsidRPr="004432F7">
              <w:rPr>
                <w:rStyle w:val="Titelvanboek"/>
                <w:rFonts w:asciiTheme="majorHAnsi" w:hAnsiTheme="majorHAnsi" w:cstheme="majorHAnsi"/>
                <w:b w:val="0"/>
                <w:bCs w:val="0"/>
                <w:i w:val="0"/>
                <w:iCs w:val="0"/>
                <w:color w:val="000000" w:themeColor="text1"/>
              </w:rPr>
              <w:t>8</w:t>
            </w:r>
            <w:r w:rsidR="00D2692E" w:rsidRPr="004432F7">
              <w:rPr>
                <w:rStyle w:val="Titelvanboek"/>
                <w:rFonts w:asciiTheme="majorHAnsi" w:hAnsiTheme="majorHAnsi" w:cstheme="majorHAnsi"/>
                <w:b w:val="0"/>
                <w:bCs w:val="0"/>
                <w:i w:val="0"/>
                <w:iCs w:val="0"/>
                <w:color w:val="000000" w:themeColor="text1"/>
              </w:rPr>
              <w:t>.</w:t>
            </w:r>
          </w:p>
        </w:tc>
        <w:tc>
          <w:tcPr>
            <w:tcW w:w="7689" w:type="dxa"/>
          </w:tcPr>
          <w:p w14:paraId="39026F49" w14:textId="77777777" w:rsidR="00D2692E" w:rsidRDefault="00F36D04" w:rsidP="00F36D04">
            <w:pPr>
              <w:rPr>
                <w:rFonts w:asciiTheme="majorHAnsi" w:hAnsiTheme="majorHAnsi" w:cstheme="majorHAnsi"/>
                <w:color w:val="000000" w:themeColor="text1"/>
              </w:rPr>
            </w:pPr>
            <w:r w:rsidRPr="0034793B">
              <w:rPr>
                <w:rFonts w:asciiTheme="majorHAnsi" w:hAnsiTheme="majorHAnsi" w:cstheme="majorHAnsi"/>
                <w:color w:val="000000" w:themeColor="text1"/>
              </w:rPr>
              <w:t>Gerealiseerde onderwijstijd 22-23</w:t>
            </w:r>
          </w:p>
          <w:p w14:paraId="25F7E93A" w14:textId="340429FE" w:rsidR="00FF62A7" w:rsidRDefault="00FF62A7" w:rsidP="00F36D04">
            <w:pPr>
              <w:rPr>
                <w:rFonts w:asciiTheme="majorHAnsi" w:hAnsiTheme="majorHAnsi" w:cstheme="majorHAnsi"/>
                <w:color w:val="7030A0"/>
              </w:rPr>
            </w:pPr>
            <w:r w:rsidRPr="00FF62A7">
              <w:rPr>
                <w:rFonts w:asciiTheme="majorHAnsi" w:hAnsiTheme="majorHAnsi" w:cstheme="majorHAnsi"/>
                <w:color w:val="7030A0"/>
              </w:rPr>
              <w:t>8b: Onderwijstijd door de jaren heen. Hoe zit het hier met de verhouding aangeboden en afgenomen flexuren dit schooljaar?</w:t>
            </w:r>
            <w:r w:rsidR="00DC401E">
              <w:rPr>
                <w:rFonts w:asciiTheme="majorHAnsi" w:hAnsiTheme="majorHAnsi" w:cstheme="majorHAnsi"/>
                <w:color w:val="7030A0"/>
              </w:rPr>
              <w:br/>
              <w:t>MT: het gaat om daadwerkelijk afgenomen onderwijstijd</w:t>
            </w:r>
            <w:r w:rsidR="00875661">
              <w:rPr>
                <w:rFonts w:asciiTheme="majorHAnsi" w:hAnsiTheme="majorHAnsi" w:cstheme="majorHAnsi"/>
                <w:color w:val="7030A0"/>
              </w:rPr>
              <w:t>, dus het precieze aantal gevolgde flexuren</w:t>
            </w:r>
            <w:r w:rsidR="00BD54DB">
              <w:rPr>
                <w:rFonts w:asciiTheme="majorHAnsi" w:hAnsiTheme="majorHAnsi" w:cstheme="majorHAnsi"/>
                <w:color w:val="7030A0"/>
              </w:rPr>
              <w:t xml:space="preserve"> van de leerlingen</w:t>
            </w:r>
            <w:r w:rsidR="00875661">
              <w:rPr>
                <w:rFonts w:asciiTheme="majorHAnsi" w:hAnsiTheme="majorHAnsi" w:cstheme="majorHAnsi"/>
                <w:color w:val="7030A0"/>
              </w:rPr>
              <w:t xml:space="preserve"> bijvoorbeeld. </w:t>
            </w:r>
          </w:p>
          <w:p w14:paraId="66D0C224" w14:textId="2D710A47" w:rsidR="006401DB" w:rsidRDefault="006401DB" w:rsidP="00F36D04">
            <w:pPr>
              <w:rPr>
                <w:rFonts w:asciiTheme="majorHAnsi" w:hAnsiTheme="majorHAnsi" w:cstheme="majorHAnsi"/>
                <w:color w:val="7030A0"/>
              </w:rPr>
            </w:pPr>
            <w:r>
              <w:rPr>
                <w:rFonts w:asciiTheme="majorHAnsi" w:hAnsiTheme="majorHAnsi" w:cstheme="majorHAnsi"/>
                <w:color w:val="7030A0"/>
              </w:rPr>
              <w:t xml:space="preserve">Verwachting 23-24 is nog meer gevolgde lestijd. Coronajaar heeft nog steeds een duidelijke (negatieve) invloed op de gerealiseerde onderwijstijd. </w:t>
            </w:r>
          </w:p>
          <w:p w14:paraId="1F124314" w14:textId="5928B58D" w:rsidR="004432F7" w:rsidRPr="0034793B" w:rsidRDefault="004432F7" w:rsidP="00F36D04">
            <w:pPr>
              <w:rPr>
                <w:rFonts w:asciiTheme="majorHAnsi" w:hAnsiTheme="majorHAnsi" w:cstheme="majorHAnsi"/>
                <w:color w:val="000000" w:themeColor="text1"/>
              </w:rPr>
            </w:pPr>
          </w:p>
        </w:tc>
        <w:tc>
          <w:tcPr>
            <w:tcW w:w="1994" w:type="dxa"/>
          </w:tcPr>
          <w:p w14:paraId="1AA411D6" w14:textId="62326C2F" w:rsidR="00D2692E" w:rsidRPr="0034793B" w:rsidRDefault="00F36D04" w:rsidP="00D2692E">
            <w:pPr>
              <w:pStyle w:val="Geenafstand"/>
              <w:rPr>
                <w:rFonts w:asciiTheme="majorHAnsi" w:hAnsiTheme="majorHAnsi" w:cstheme="majorHAnsi"/>
                <w:color w:val="000000" w:themeColor="text1"/>
              </w:rPr>
            </w:pPr>
            <w:r w:rsidRPr="0034793B">
              <w:rPr>
                <w:rFonts w:asciiTheme="majorHAnsi" w:hAnsiTheme="majorHAnsi" w:cstheme="majorHAnsi"/>
                <w:color w:val="000000" w:themeColor="text1"/>
              </w:rPr>
              <w:t>Ter informatie</w:t>
            </w:r>
          </w:p>
        </w:tc>
        <w:tc>
          <w:tcPr>
            <w:tcW w:w="983" w:type="dxa"/>
          </w:tcPr>
          <w:p w14:paraId="234D01BB" w14:textId="10D94D25" w:rsidR="00D2692E" w:rsidRPr="0034793B" w:rsidRDefault="004432F7" w:rsidP="00D2692E">
            <w:pPr>
              <w:pStyle w:val="Geenafstand"/>
              <w:rPr>
                <w:rFonts w:asciiTheme="majorHAnsi" w:hAnsiTheme="majorHAnsi" w:cstheme="majorHAnsi"/>
                <w:color w:val="000000" w:themeColor="text1"/>
              </w:rPr>
            </w:pPr>
            <w:r w:rsidRPr="0034793B">
              <w:rPr>
                <w:rFonts w:asciiTheme="majorHAnsi" w:hAnsiTheme="majorHAnsi" w:cstheme="majorHAnsi"/>
                <w:color w:val="000000" w:themeColor="text1"/>
              </w:rPr>
              <w:t>5 min</w:t>
            </w:r>
          </w:p>
        </w:tc>
      </w:tr>
      <w:tr w:rsidR="00D2692E" w:rsidRPr="004432F7" w14:paraId="20038FB0" w14:textId="77777777" w:rsidTr="000D438E">
        <w:tc>
          <w:tcPr>
            <w:tcW w:w="533" w:type="dxa"/>
          </w:tcPr>
          <w:p w14:paraId="56C9B235" w14:textId="16EF4CB6" w:rsidR="00D2692E" w:rsidRPr="004432F7" w:rsidRDefault="00637F2C" w:rsidP="00D2692E">
            <w:pPr>
              <w:pStyle w:val="Geenafstand"/>
              <w:rPr>
                <w:rStyle w:val="Titelvanboek"/>
                <w:rFonts w:asciiTheme="majorHAnsi" w:hAnsiTheme="majorHAnsi" w:cstheme="majorHAnsi"/>
                <w:b w:val="0"/>
                <w:bCs w:val="0"/>
                <w:i w:val="0"/>
                <w:iCs w:val="0"/>
                <w:color w:val="000000" w:themeColor="text1"/>
              </w:rPr>
            </w:pPr>
            <w:r w:rsidRPr="004432F7">
              <w:rPr>
                <w:rStyle w:val="Titelvanboek"/>
                <w:rFonts w:asciiTheme="majorHAnsi" w:hAnsiTheme="majorHAnsi" w:cstheme="majorHAnsi"/>
                <w:b w:val="0"/>
                <w:bCs w:val="0"/>
                <w:i w:val="0"/>
                <w:iCs w:val="0"/>
                <w:color w:val="000000" w:themeColor="text1"/>
              </w:rPr>
              <w:t>9</w:t>
            </w:r>
            <w:r w:rsidR="00D2692E" w:rsidRPr="004432F7">
              <w:rPr>
                <w:rStyle w:val="Titelvanboek"/>
                <w:rFonts w:asciiTheme="majorHAnsi" w:hAnsiTheme="majorHAnsi" w:cstheme="majorHAnsi"/>
                <w:b w:val="0"/>
                <w:bCs w:val="0"/>
                <w:i w:val="0"/>
                <w:iCs w:val="0"/>
                <w:color w:val="000000" w:themeColor="text1"/>
              </w:rPr>
              <w:t>.</w:t>
            </w:r>
          </w:p>
        </w:tc>
        <w:tc>
          <w:tcPr>
            <w:tcW w:w="7689" w:type="dxa"/>
          </w:tcPr>
          <w:p w14:paraId="5BD635BD" w14:textId="77777777" w:rsidR="00D2692E" w:rsidRDefault="00F36D04" w:rsidP="00F36D04">
            <w:pPr>
              <w:rPr>
                <w:rFonts w:asciiTheme="majorHAnsi" w:hAnsiTheme="majorHAnsi" w:cstheme="majorHAnsi"/>
                <w:color w:val="000000" w:themeColor="text1"/>
              </w:rPr>
            </w:pPr>
            <w:r w:rsidRPr="0034793B">
              <w:rPr>
                <w:rFonts w:asciiTheme="majorHAnsi" w:hAnsiTheme="majorHAnsi" w:cstheme="majorHAnsi"/>
                <w:color w:val="000000" w:themeColor="text1"/>
              </w:rPr>
              <w:t xml:space="preserve">Voorlopige examencijfers 22-23 </w:t>
            </w:r>
          </w:p>
          <w:p w14:paraId="4F7A98A8" w14:textId="5D2391F3" w:rsidR="00A92CA7" w:rsidRDefault="0038770D" w:rsidP="00F36D04">
            <w:pPr>
              <w:rPr>
                <w:rFonts w:asciiTheme="majorHAnsi" w:hAnsiTheme="majorHAnsi" w:cstheme="majorHAnsi"/>
                <w:color w:val="7030A0"/>
              </w:rPr>
            </w:pPr>
            <w:r>
              <w:rPr>
                <w:rFonts w:asciiTheme="majorHAnsi" w:hAnsiTheme="majorHAnsi" w:cstheme="majorHAnsi"/>
                <w:color w:val="7030A0"/>
              </w:rPr>
              <w:t xml:space="preserve">MR: </w:t>
            </w:r>
            <w:r w:rsidR="00156E75">
              <w:rPr>
                <w:rFonts w:asciiTheme="majorHAnsi" w:hAnsiTheme="majorHAnsi" w:cstheme="majorHAnsi"/>
                <w:color w:val="7030A0"/>
              </w:rPr>
              <w:t>W</w:t>
            </w:r>
            <w:r w:rsidR="00156E75" w:rsidRPr="00156E75">
              <w:rPr>
                <w:rFonts w:asciiTheme="majorHAnsi" w:hAnsiTheme="majorHAnsi" w:cstheme="majorHAnsi"/>
                <w:color w:val="7030A0"/>
              </w:rPr>
              <w:t xml:space="preserve">at is de verwachting voor komend jaar? </w:t>
            </w:r>
            <w:r w:rsidR="00156E75">
              <w:rPr>
                <w:rFonts w:asciiTheme="majorHAnsi" w:hAnsiTheme="majorHAnsi" w:cstheme="majorHAnsi"/>
                <w:color w:val="7030A0"/>
              </w:rPr>
              <w:br/>
            </w:r>
            <w:r w:rsidR="00156E75" w:rsidRPr="0038770D">
              <w:rPr>
                <w:rFonts w:asciiTheme="majorHAnsi" w:hAnsiTheme="majorHAnsi" w:cstheme="majorHAnsi"/>
                <w:color w:val="7030A0"/>
              </w:rPr>
              <w:t>M</w:t>
            </w:r>
            <w:r w:rsidRPr="0038770D">
              <w:rPr>
                <w:rFonts w:asciiTheme="majorHAnsi" w:hAnsiTheme="majorHAnsi" w:cstheme="majorHAnsi"/>
                <w:color w:val="7030A0"/>
              </w:rPr>
              <w:t xml:space="preserve">T: begin december worden prognoses bekeken. Willen meer sturen op resultaten en kwaliteit. Is opgenomen in de MT-agenda. </w:t>
            </w:r>
            <w:r w:rsidRPr="0038770D">
              <w:rPr>
                <w:rFonts w:asciiTheme="majorHAnsi" w:hAnsiTheme="majorHAnsi" w:cstheme="majorHAnsi"/>
                <w:color w:val="7030A0"/>
              </w:rPr>
              <w:br/>
              <w:t>Alle afdelingsleiders geven een update over hoe het er binnen hun afdeling voorstaat.</w:t>
            </w:r>
            <w:r w:rsidRPr="008A5212">
              <w:rPr>
                <w:rFonts w:asciiTheme="majorHAnsi" w:hAnsiTheme="majorHAnsi" w:cstheme="majorHAnsi"/>
                <w:color w:val="7030A0"/>
              </w:rPr>
              <w:t xml:space="preserve"> </w:t>
            </w:r>
            <w:r w:rsidR="00D9038F" w:rsidRPr="008A5212">
              <w:rPr>
                <w:rFonts w:asciiTheme="majorHAnsi" w:hAnsiTheme="majorHAnsi" w:cstheme="majorHAnsi"/>
                <w:color w:val="7030A0"/>
              </w:rPr>
              <w:t xml:space="preserve">Vanuit de stichting </w:t>
            </w:r>
            <w:r w:rsidR="00E77B05">
              <w:rPr>
                <w:rFonts w:asciiTheme="majorHAnsi" w:hAnsiTheme="majorHAnsi" w:cstheme="majorHAnsi"/>
                <w:color w:val="7030A0"/>
              </w:rPr>
              <w:t>(</w:t>
            </w:r>
            <w:r w:rsidR="00904731">
              <w:rPr>
                <w:rFonts w:asciiTheme="majorHAnsi" w:hAnsiTheme="majorHAnsi" w:cstheme="majorHAnsi"/>
                <w:color w:val="7030A0"/>
              </w:rPr>
              <w:t>O</w:t>
            </w:r>
            <w:r w:rsidR="00D9038F" w:rsidRPr="008A5212">
              <w:rPr>
                <w:rFonts w:asciiTheme="majorHAnsi" w:hAnsiTheme="majorHAnsi" w:cstheme="majorHAnsi"/>
                <w:color w:val="7030A0"/>
              </w:rPr>
              <w:t xml:space="preserve">nderwijs en </w:t>
            </w:r>
            <w:r w:rsidR="00904731">
              <w:rPr>
                <w:rFonts w:asciiTheme="majorHAnsi" w:hAnsiTheme="majorHAnsi" w:cstheme="majorHAnsi"/>
                <w:color w:val="7030A0"/>
              </w:rPr>
              <w:t>K</w:t>
            </w:r>
            <w:r w:rsidR="00D9038F" w:rsidRPr="008A5212">
              <w:rPr>
                <w:rFonts w:asciiTheme="majorHAnsi" w:hAnsiTheme="majorHAnsi" w:cstheme="majorHAnsi"/>
                <w:color w:val="7030A0"/>
              </w:rPr>
              <w:t xml:space="preserve">waliteit) worden de afdelingsleiders ondersteund om </w:t>
            </w:r>
            <w:r w:rsidR="008A5212" w:rsidRPr="008A5212">
              <w:rPr>
                <w:rFonts w:asciiTheme="majorHAnsi" w:hAnsiTheme="majorHAnsi" w:cstheme="majorHAnsi"/>
                <w:color w:val="7030A0"/>
              </w:rPr>
              <w:t>met die resultaten aan de slag te gaan.</w:t>
            </w:r>
            <w:r w:rsidR="008A5212">
              <w:rPr>
                <w:color w:val="7030A0"/>
              </w:rPr>
              <w:t xml:space="preserve"> </w:t>
            </w:r>
            <w:r w:rsidR="00156E75" w:rsidRPr="00156E75">
              <w:rPr>
                <w:rFonts w:asciiTheme="majorHAnsi" w:hAnsiTheme="majorHAnsi" w:cstheme="majorHAnsi"/>
                <w:color w:val="7030A0"/>
              </w:rPr>
              <w:br/>
            </w:r>
            <w:r w:rsidR="00E77B05">
              <w:rPr>
                <w:rFonts w:asciiTheme="majorHAnsi" w:hAnsiTheme="majorHAnsi" w:cstheme="majorHAnsi"/>
                <w:color w:val="7030A0"/>
              </w:rPr>
              <w:t xml:space="preserve">MR: Wellicht verstandig om resultaten/trends die naar voren komen uit dit onderzoek </w:t>
            </w:r>
            <w:r w:rsidR="00346B23">
              <w:rPr>
                <w:rFonts w:asciiTheme="majorHAnsi" w:hAnsiTheme="majorHAnsi" w:cstheme="majorHAnsi"/>
                <w:color w:val="7030A0"/>
              </w:rPr>
              <w:t xml:space="preserve">met ons </w:t>
            </w:r>
            <w:r w:rsidR="00E77B05">
              <w:rPr>
                <w:rFonts w:asciiTheme="majorHAnsi" w:hAnsiTheme="majorHAnsi" w:cstheme="majorHAnsi"/>
                <w:color w:val="7030A0"/>
              </w:rPr>
              <w:t xml:space="preserve">te delen, om hier samen naar te kunnen kijken. </w:t>
            </w:r>
          </w:p>
          <w:p w14:paraId="0725B756" w14:textId="77777777" w:rsidR="00422829" w:rsidRDefault="00422829" w:rsidP="00F36D04">
            <w:pPr>
              <w:rPr>
                <w:rFonts w:asciiTheme="majorHAnsi" w:hAnsiTheme="majorHAnsi" w:cstheme="majorHAnsi"/>
                <w:color w:val="7030A0"/>
              </w:rPr>
            </w:pPr>
          </w:p>
          <w:p w14:paraId="3B5329D4" w14:textId="348FFC66" w:rsidR="00422829" w:rsidRDefault="00422829" w:rsidP="00F36D04">
            <w:pPr>
              <w:rPr>
                <w:rFonts w:asciiTheme="majorHAnsi" w:hAnsiTheme="majorHAnsi" w:cstheme="majorHAnsi"/>
                <w:color w:val="7030A0"/>
              </w:rPr>
            </w:pPr>
            <w:r>
              <w:rPr>
                <w:rFonts w:asciiTheme="majorHAnsi" w:hAnsiTheme="majorHAnsi" w:cstheme="majorHAnsi"/>
                <w:color w:val="7030A0"/>
              </w:rPr>
              <w:t>Drie risicogebieden:</w:t>
            </w:r>
          </w:p>
          <w:p w14:paraId="378C58DD" w14:textId="7EBD7814" w:rsidR="00422829" w:rsidRDefault="006E00CF" w:rsidP="00422829">
            <w:pPr>
              <w:pStyle w:val="Lijstalinea"/>
              <w:numPr>
                <w:ilvl w:val="0"/>
                <w:numId w:val="38"/>
              </w:numPr>
              <w:rPr>
                <w:rFonts w:asciiTheme="majorHAnsi" w:hAnsiTheme="majorHAnsi" w:cstheme="majorHAnsi"/>
                <w:color w:val="7030A0"/>
              </w:rPr>
            </w:pPr>
            <w:r>
              <w:rPr>
                <w:rFonts w:asciiTheme="majorHAnsi" w:hAnsiTheme="majorHAnsi" w:cstheme="majorHAnsi"/>
                <w:color w:val="7030A0"/>
              </w:rPr>
              <w:t xml:space="preserve">Van groep 8 naar klas 3 (verschil basisschooladvies – niveau waarop in leerlingen in klas 3 zitten). </w:t>
            </w:r>
          </w:p>
          <w:p w14:paraId="7F8BF6D8" w14:textId="77777777" w:rsidR="00A62EE3" w:rsidRDefault="00786D1D" w:rsidP="00422829">
            <w:pPr>
              <w:pStyle w:val="Lijstalinea"/>
              <w:numPr>
                <w:ilvl w:val="0"/>
                <w:numId w:val="38"/>
              </w:numPr>
              <w:rPr>
                <w:rFonts w:asciiTheme="majorHAnsi" w:hAnsiTheme="majorHAnsi" w:cstheme="majorHAnsi"/>
                <w:color w:val="7030A0"/>
              </w:rPr>
            </w:pPr>
            <w:r>
              <w:rPr>
                <w:rFonts w:asciiTheme="majorHAnsi" w:hAnsiTheme="majorHAnsi" w:cstheme="majorHAnsi"/>
                <w:color w:val="7030A0"/>
              </w:rPr>
              <w:t>Bij de examenresultaten havo is er heel weinig marge.</w:t>
            </w:r>
          </w:p>
          <w:p w14:paraId="390A4C09" w14:textId="30A6CA79" w:rsidR="006E00CF" w:rsidRPr="00422829" w:rsidRDefault="00224411" w:rsidP="00422829">
            <w:pPr>
              <w:pStyle w:val="Lijstalinea"/>
              <w:numPr>
                <w:ilvl w:val="0"/>
                <w:numId w:val="38"/>
              </w:numPr>
              <w:rPr>
                <w:rFonts w:asciiTheme="majorHAnsi" w:hAnsiTheme="majorHAnsi" w:cstheme="majorHAnsi"/>
                <w:color w:val="7030A0"/>
              </w:rPr>
            </w:pPr>
            <w:r>
              <w:rPr>
                <w:rFonts w:asciiTheme="majorHAnsi" w:hAnsiTheme="majorHAnsi" w:cstheme="majorHAnsi"/>
                <w:color w:val="7030A0"/>
              </w:rPr>
              <w:t xml:space="preserve">Bij de examenresultaten vwo is er heel weinig marge. </w:t>
            </w:r>
            <w:r w:rsidR="00786D1D">
              <w:rPr>
                <w:rFonts w:asciiTheme="majorHAnsi" w:hAnsiTheme="majorHAnsi" w:cstheme="majorHAnsi"/>
                <w:color w:val="7030A0"/>
              </w:rPr>
              <w:t xml:space="preserve"> </w:t>
            </w:r>
          </w:p>
          <w:p w14:paraId="12C690AB" w14:textId="69D39A49" w:rsidR="004432F7" w:rsidRPr="0034793B" w:rsidRDefault="004432F7" w:rsidP="00F36D04">
            <w:pPr>
              <w:rPr>
                <w:rFonts w:asciiTheme="majorHAnsi" w:hAnsiTheme="majorHAnsi" w:cstheme="majorHAnsi"/>
                <w:color w:val="000000" w:themeColor="text1"/>
              </w:rPr>
            </w:pPr>
          </w:p>
        </w:tc>
        <w:tc>
          <w:tcPr>
            <w:tcW w:w="1994" w:type="dxa"/>
          </w:tcPr>
          <w:p w14:paraId="66A8BBCC" w14:textId="2606417F" w:rsidR="00D2692E" w:rsidRPr="0034793B" w:rsidRDefault="00F36D04" w:rsidP="00D2692E">
            <w:pPr>
              <w:pStyle w:val="Geenafstand"/>
              <w:rPr>
                <w:rFonts w:asciiTheme="majorHAnsi" w:hAnsiTheme="majorHAnsi" w:cstheme="majorHAnsi"/>
                <w:color w:val="000000" w:themeColor="text1"/>
              </w:rPr>
            </w:pPr>
            <w:r w:rsidRPr="0034793B">
              <w:rPr>
                <w:rFonts w:asciiTheme="majorHAnsi" w:hAnsiTheme="majorHAnsi" w:cstheme="majorHAnsi"/>
                <w:color w:val="000000" w:themeColor="text1"/>
              </w:rPr>
              <w:t xml:space="preserve">Ter informatie </w:t>
            </w:r>
          </w:p>
        </w:tc>
        <w:tc>
          <w:tcPr>
            <w:tcW w:w="983" w:type="dxa"/>
          </w:tcPr>
          <w:p w14:paraId="72396C7B" w14:textId="21D075CA" w:rsidR="00D2692E" w:rsidRPr="0034793B" w:rsidRDefault="004432F7" w:rsidP="00D2692E">
            <w:pPr>
              <w:pStyle w:val="Geenafstand"/>
              <w:rPr>
                <w:rFonts w:asciiTheme="majorHAnsi" w:hAnsiTheme="majorHAnsi" w:cstheme="majorHAnsi"/>
                <w:color w:val="000000" w:themeColor="text1"/>
              </w:rPr>
            </w:pPr>
            <w:r w:rsidRPr="0034793B">
              <w:rPr>
                <w:rFonts w:asciiTheme="majorHAnsi" w:hAnsiTheme="majorHAnsi" w:cstheme="majorHAnsi"/>
                <w:color w:val="000000" w:themeColor="text1"/>
              </w:rPr>
              <w:t>15 min</w:t>
            </w:r>
          </w:p>
        </w:tc>
      </w:tr>
      <w:tr w:rsidR="00D2692E" w:rsidRPr="004432F7" w14:paraId="3A9129E3" w14:textId="77777777" w:rsidTr="000D438E">
        <w:tc>
          <w:tcPr>
            <w:tcW w:w="533" w:type="dxa"/>
          </w:tcPr>
          <w:p w14:paraId="5860267A" w14:textId="0F46B039" w:rsidR="00D2692E" w:rsidRPr="0034793B" w:rsidRDefault="00637F2C" w:rsidP="00D2692E">
            <w:pPr>
              <w:pStyle w:val="Geenafstand"/>
              <w:rPr>
                <w:rStyle w:val="Titelvanboek"/>
                <w:rFonts w:asciiTheme="majorHAnsi" w:hAnsiTheme="majorHAnsi" w:cstheme="majorHAnsi"/>
                <w:b w:val="0"/>
                <w:bCs w:val="0"/>
                <w:i w:val="0"/>
                <w:iCs w:val="0"/>
                <w:color w:val="000000" w:themeColor="text1"/>
              </w:rPr>
            </w:pPr>
            <w:r w:rsidRPr="0034793B">
              <w:rPr>
                <w:rStyle w:val="Titelvanboek"/>
                <w:rFonts w:asciiTheme="majorHAnsi" w:hAnsiTheme="majorHAnsi" w:cstheme="majorHAnsi"/>
                <w:b w:val="0"/>
                <w:bCs w:val="0"/>
                <w:i w:val="0"/>
                <w:iCs w:val="0"/>
                <w:color w:val="000000" w:themeColor="text1"/>
              </w:rPr>
              <w:t>10</w:t>
            </w:r>
            <w:r w:rsidR="00D2692E" w:rsidRPr="0034793B">
              <w:rPr>
                <w:rStyle w:val="Titelvanboek"/>
                <w:rFonts w:asciiTheme="majorHAnsi" w:hAnsiTheme="majorHAnsi" w:cstheme="majorHAnsi"/>
                <w:b w:val="0"/>
                <w:bCs w:val="0"/>
                <w:i w:val="0"/>
                <w:iCs w:val="0"/>
                <w:color w:val="000000" w:themeColor="text1"/>
              </w:rPr>
              <w:t xml:space="preserve">. </w:t>
            </w:r>
          </w:p>
        </w:tc>
        <w:tc>
          <w:tcPr>
            <w:tcW w:w="7689" w:type="dxa"/>
          </w:tcPr>
          <w:p w14:paraId="4493F8CB" w14:textId="77777777" w:rsidR="004432F7" w:rsidRDefault="004432F7" w:rsidP="004432F7">
            <w:pPr>
              <w:pStyle w:val="Geenafstand"/>
              <w:rPr>
                <w:rFonts w:asciiTheme="majorHAnsi" w:hAnsiTheme="majorHAnsi" w:cstheme="majorHAnsi"/>
                <w:color w:val="000000" w:themeColor="text1"/>
              </w:rPr>
            </w:pPr>
            <w:r w:rsidRPr="0034793B">
              <w:rPr>
                <w:rFonts w:asciiTheme="majorHAnsi" w:hAnsiTheme="majorHAnsi" w:cstheme="majorHAnsi"/>
                <w:color w:val="000000" w:themeColor="text1"/>
              </w:rPr>
              <w:t xml:space="preserve">Realisatie vrijwillige ouderbijdrage </w:t>
            </w:r>
          </w:p>
          <w:p w14:paraId="113F7A7B" w14:textId="198BD0B2" w:rsidR="00304C36" w:rsidRDefault="00F53E4D" w:rsidP="004432F7">
            <w:pPr>
              <w:pStyle w:val="Geenafstand"/>
              <w:rPr>
                <w:rFonts w:asciiTheme="majorHAnsi" w:hAnsiTheme="majorHAnsi" w:cstheme="majorHAnsi"/>
                <w:color w:val="7030A0"/>
              </w:rPr>
            </w:pPr>
            <w:r>
              <w:rPr>
                <w:rFonts w:asciiTheme="majorHAnsi" w:hAnsiTheme="majorHAnsi" w:cstheme="majorHAnsi"/>
                <w:color w:val="7030A0"/>
              </w:rPr>
              <w:t xml:space="preserve">De oudergeleding </w:t>
            </w:r>
            <w:r w:rsidR="00F03E33">
              <w:rPr>
                <w:rFonts w:asciiTheme="majorHAnsi" w:hAnsiTheme="majorHAnsi" w:cstheme="majorHAnsi"/>
                <w:color w:val="7030A0"/>
              </w:rPr>
              <w:t xml:space="preserve">gaat in gesprek met de oudergeleding om onder andere dit onderwerp te bespreken. </w:t>
            </w:r>
          </w:p>
          <w:p w14:paraId="2092F948" w14:textId="77777777" w:rsidR="00F37256" w:rsidRDefault="00F37256" w:rsidP="004432F7">
            <w:pPr>
              <w:pStyle w:val="Geenafstand"/>
              <w:rPr>
                <w:rFonts w:asciiTheme="majorHAnsi" w:hAnsiTheme="majorHAnsi" w:cstheme="majorHAnsi"/>
                <w:color w:val="7030A0"/>
              </w:rPr>
            </w:pPr>
          </w:p>
          <w:p w14:paraId="4EDCFB56" w14:textId="6C3D8A70" w:rsidR="00F37256" w:rsidRPr="00F53E4D" w:rsidRDefault="00D213E6" w:rsidP="004432F7">
            <w:pPr>
              <w:pStyle w:val="Geenafstand"/>
              <w:rPr>
                <w:rFonts w:asciiTheme="majorHAnsi" w:hAnsiTheme="majorHAnsi" w:cstheme="majorHAnsi"/>
                <w:color w:val="7030A0"/>
              </w:rPr>
            </w:pPr>
            <w:r>
              <w:rPr>
                <w:rFonts w:asciiTheme="majorHAnsi" w:hAnsiTheme="majorHAnsi" w:cstheme="majorHAnsi"/>
                <w:color w:val="7030A0"/>
              </w:rPr>
              <w:t>Dagopeningen en vieringen</w:t>
            </w:r>
            <w:r>
              <w:rPr>
                <w:rFonts w:asciiTheme="majorHAnsi" w:hAnsiTheme="majorHAnsi" w:cstheme="majorHAnsi"/>
                <w:color w:val="7030A0"/>
              </w:rPr>
              <w:br/>
            </w:r>
            <w:r w:rsidR="00F37256">
              <w:rPr>
                <w:rFonts w:asciiTheme="majorHAnsi" w:hAnsiTheme="majorHAnsi" w:cstheme="majorHAnsi"/>
                <w:color w:val="7030A0"/>
              </w:rPr>
              <w:t>Licentie dagopening</w:t>
            </w:r>
            <w:r>
              <w:rPr>
                <w:rFonts w:asciiTheme="majorHAnsi" w:hAnsiTheme="majorHAnsi" w:cstheme="majorHAnsi"/>
                <w:color w:val="7030A0"/>
              </w:rPr>
              <w:t xml:space="preserve"> </w:t>
            </w:r>
            <w:r w:rsidR="00F37256">
              <w:rPr>
                <w:rFonts w:asciiTheme="majorHAnsi" w:hAnsiTheme="majorHAnsi" w:cstheme="majorHAnsi"/>
                <w:color w:val="7030A0"/>
              </w:rPr>
              <w:t xml:space="preserve">kost veel geld, maar de licentie wordt praktisch niet gebruikt. Rector is hierover in gesprek geweest met de identiteitscommissie. </w:t>
            </w:r>
            <w:r w:rsidR="00CF1543">
              <w:rPr>
                <w:rFonts w:asciiTheme="majorHAnsi" w:hAnsiTheme="majorHAnsi" w:cstheme="majorHAnsi"/>
                <w:color w:val="7030A0"/>
              </w:rPr>
              <w:t xml:space="preserve">Er wordt </w:t>
            </w:r>
            <w:r w:rsidR="00346B23">
              <w:rPr>
                <w:rFonts w:asciiTheme="majorHAnsi" w:hAnsiTheme="majorHAnsi" w:cstheme="majorHAnsi"/>
                <w:color w:val="7030A0"/>
              </w:rPr>
              <w:t xml:space="preserve">door het MT </w:t>
            </w:r>
            <w:r w:rsidR="00CF1543">
              <w:rPr>
                <w:rFonts w:asciiTheme="majorHAnsi" w:hAnsiTheme="majorHAnsi" w:cstheme="majorHAnsi"/>
                <w:color w:val="7030A0"/>
              </w:rPr>
              <w:t>gesproken over de positie van de identiteitscommissie</w:t>
            </w:r>
            <w:r w:rsidR="00346B23">
              <w:rPr>
                <w:rFonts w:asciiTheme="majorHAnsi" w:hAnsiTheme="majorHAnsi" w:cstheme="majorHAnsi"/>
                <w:color w:val="7030A0"/>
              </w:rPr>
              <w:t>: deze zou versterkt moeten worden</w:t>
            </w:r>
            <w:r w:rsidR="00CF1543">
              <w:rPr>
                <w:rFonts w:asciiTheme="majorHAnsi" w:hAnsiTheme="majorHAnsi" w:cstheme="majorHAnsi"/>
                <w:color w:val="7030A0"/>
              </w:rPr>
              <w:t xml:space="preserve">. </w:t>
            </w:r>
          </w:p>
          <w:p w14:paraId="7BB1054A" w14:textId="341BE2DC" w:rsidR="004432F7" w:rsidRPr="0034793B" w:rsidRDefault="004432F7" w:rsidP="004432F7">
            <w:pPr>
              <w:pStyle w:val="Geenafstand"/>
              <w:rPr>
                <w:rFonts w:asciiTheme="majorHAnsi" w:hAnsiTheme="majorHAnsi" w:cstheme="majorHAnsi"/>
                <w:color w:val="000000" w:themeColor="text1"/>
              </w:rPr>
            </w:pPr>
          </w:p>
        </w:tc>
        <w:tc>
          <w:tcPr>
            <w:tcW w:w="1994" w:type="dxa"/>
          </w:tcPr>
          <w:p w14:paraId="5124D919" w14:textId="38A300EE" w:rsidR="00D2692E" w:rsidRPr="0034793B" w:rsidRDefault="004432F7" w:rsidP="00D2692E">
            <w:pPr>
              <w:pStyle w:val="Geenafstand"/>
              <w:rPr>
                <w:rFonts w:asciiTheme="majorHAnsi" w:hAnsiTheme="majorHAnsi" w:cstheme="majorHAnsi"/>
                <w:color w:val="000000" w:themeColor="text1"/>
              </w:rPr>
            </w:pPr>
            <w:r w:rsidRPr="0034793B">
              <w:rPr>
                <w:rFonts w:asciiTheme="majorHAnsi" w:hAnsiTheme="majorHAnsi" w:cstheme="majorHAnsi"/>
                <w:color w:val="000000" w:themeColor="text1"/>
              </w:rPr>
              <w:t xml:space="preserve">Ter informatie oudergeleding </w:t>
            </w:r>
          </w:p>
        </w:tc>
        <w:tc>
          <w:tcPr>
            <w:tcW w:w="983" w:type="dxa"/>
          </w:tcPr>
          <w:p w14:paraId="0DA97F9C" w14:textId="605508F1" w:rsidR="00D2692E" w:rsidRPr="0034793B" w:rsidRDefault="004432F7" w:rsidP="00D2692E">
            <w:pPr>
              <w:pStyle w:val="Geenafstand"/>
              <w:rPr>
                <w:rFonts w:asciiTheme="majorHAnsi" w:hAnsiTheme="majorHAnsi" w:cstheme="majorHAnsi"/>
                <w:color w:val="000000" w:themeColor="text1"/>
              </w:rPr>
            </w:pPr>
            <w:r w:rsidRPr="0034793B">
              <w:rPr>
                <w:rFonts w:asciiTheme="majorHAnsi" w:hAnsiTheme="majorHAnsi" w:cstheme="majorHAnsi"/>
                <w:color w:val="000000" w:themeColor="text1"/>
              </w:rPr>
              <w:t>5 min</w:t>
            </w:r>
          </w:p>
        </w:tc>
      </w:tr>
      <w:tr w:rsidR="004432F7" w:rsidRPr="004432F7" w14:paraId="292FA9B2" w14:textId="77777777" w:rsidTr="000D438E">
        <w:tc>
          <w:tcPr>
            <w:tcW w:w="533" w:type="dxa"/>
          </w:tcPr>
          <w:p w14:paraId="6B054140" w14:textId="585B5544" w:rsidR="004432F7" w:rsidRPr="0034793B" w:rsidRDefault="004432F7" w:rsidP="00D2692E">
            <w:pPr>
              <w:pStyle w:val="Geenafstand"/>
              <w:rPr>
                <w:rStyle w:val="Titelvanboek"/>
                <w:rFonts w:asciiTheme="majorHAnsi" w:hAnsiTheme="majorHAnsi" w:cstheme="majorHAnsi"/>
                <w:b w:val="0"/>
                <w:bCs w:val="0"/>
                <w:i w:val="0"/>
                <w:iCs w:val="0"/>
                <w:color w:val="000000" w:themeColor="text1"/>
              </w:rPr>
            </w:pPr>
            <w:r w:rsidRPr="0034793B">
              <w:rPr>
                <w:rStyle w:val="Titelvanboek"/>
                <w:rFonts w:asciiTheme="majorHAnsi" w:hAnsiTheme="majorHAnsi" w:cstheme="majorHAnsi"/>
                <w:b w:val="0"/>
                <w:bCs w:val="0"/>
                <w:i w:val="0"/>
                <w:iCs w:val="0"/>
                <w:color w:val="000000" w:themeColor="text1"/>
              </w:rPr>
              <w:t xml:space="preserve">11. </w:t>
            </w:r>
          </w:p>
        </w:tc>
        <w:tc>
          <w:tcPr>
            <w:tcW w:w="7689" w:type="dxa"/>
          </w:tcPr>
          <w:p w14:paraId="4BCA485D" w14:textId="0DC18353" w:rsidR="0034793B" w:rsidRPr="002D2BCB" w:rsidRDefault="0034793B" w:rsidP="0034793B">
            <w:pPr>
              <w:rPr>
                <w:rFonts w:asciiTheme="majorHAnsi" w:hAnsiTheme="majorHAnsi" w:cstheme="majorHAnsi"/>
                <w:color w:val="7030A0"/>
              </w:rPr>
            </w:pPr>
            <w:r w:rsidRPr="0034793B">
              <w:rPr>
                <w:rFonts w:asciiTheme="majorHAnsi" w:hAnsiTheme="majorHAnsi" w:cstheme="majorHAnsi"/>
                <w:color w:val="000000" w:themeColor="text1"/>
              </w:rPr>
              <w:t>Update praktische component havo (havo-P)</w:t>
            </w:r>
            <w:r w:rsidR="002D2BCB">
              <w:rPr>
                <w:rFonts w:asciiTheme="majorHAnsi" w:hAnsiTheme="majorHAnsi" w:cstheme="majorHAnsi"/>
                <w:color w:val="000000" w:themeColor="text1"/>
              </w:rPr>
              <w:br/>
            </w:r>
            <w:r w:rsidR="002D2BCB">
              <w:rPr>
                <w:rFonts w:asciiTheme="majorHAnsi" w:hAnsiTheme="majorHAnsi" w:cstheme="majorHAnsi"/>
                <w:color w:val="7030A0"/>
              </w:rPr>
              <w:t xml:space="preserve">Een docent van de havo-P heeft op </w:t>
            </w:r>
            <w:r w:rsidR="00E5702E">
              <w:rPr>
                <w:rFonts w:asciiTheme="majorHAnsi" w:hAnsiTheme="majorHAnsi" w:cstheme="majorHAnsi"/>
                <w:color w:val="7030A0"/>
              </w:rPr>
              <w:t xml:space="preserve">9 november alle sectievoorzitters ingelicht over de stand van zaken van de havo-P. </w:t>
            </w:r>
            <w:r w:rsidR="00E5702E">
              <w:rPr>
                <w:rFonts w:asciiTheme="majorHAnsi" w:hAnsiTheme="majorHAnsi" w:cstheme="majorHAnsi"/>
                <w:color w:val="7030A0"/>
              </w:rPr>
              <w:br/>
              <w:t xml:space="preserve">De ontvangen subsidie </w:t>
            </w:r>
            <w:r w:rsidR="00D56DDF">
              <w:rPr>
                <w:rFonts w:asciiTheme="majorHAnsi" w:hAnsiTheme="majorHAnsi" w:cstheme="majorHAnsi"/>
                <w:color w:val="7030A0"/>
              </w:rPr>
              <w:t xml:space="preserve">wordt voornamelijk uitgegeven aan fte’s voor de docenten die het programma ontwikkelen. </w:t>
            </w:r>
          </w:p>
          <w:p w14:paraId="0108DB1B" w14:textId="77777777" w:rsidR="0034793B" w:rsidRPr="0034793B" w:rsidRDefault="0034793B" w:rsidP="004432F7">
            <w:pPr>
              <w:pStyle w:val="Geenafstand"/>
              <w:rPr>
                <w:rFonts w:asciiTheme="majorHAnsi" w:hAnsiTheme="majorHAnsi" w:cstheme="majorHAnsi"/>
                <w:color w:val="000000" w:themeColor="text1"/>
              </w:rPr>
            </w:pPr>
          </w:p>
          <w:p w14:paraId="43A527DD" w14:textId="425CDB04" w:rsidR="004432F7" w:rsidRPr="0034793B" w:rsidRDefault="004432F7" w:rsidP="004432F7">
            <w:pPr>
              <w:pStyle w:val="Geenafstand"/>
              <w:rPr>
                <w:rFonts w:asciiTheme="majorHAnsi" w:hAnsiTheme="majorHAnsi" w:cstheme="majorHAnsi"/>
                <w:color w:val="000000" w:themeColor="text1"/>
              </w:rPr>
            </w:pPr>
          </w:p>
        </w:tc>
        <w:tc>
          <w:tcPr>
            <w:tcW w:w="1994" w:type="dxa"/>
          </w:tcPr>
          <w:p w14:paraId="31F72D9E" w14:textId="588E096D" w:rsidR="0034793B" w:rsidRPr="0034793B" w:rsidRDefault="0034793B" w:rsidP="00D2692E">
            <w:pPr>
              <w:pStyle w:val="Geenafstand"/>
              <w:rPr>
                <w:rFonts w:asciiTheme="majorHAnsi" w:hAnsiTheme="majorHAnsi" w:cstheme="majorHAnsi"/>
                <w:color w:val="000000" w:themeColor="text1"/>
              </w:rPr>
            </w:pPr>
            <w:r w:rsidRPr="0034793B">
              <w:rPr>
                <w:rFonts w:asciiTheme="majorHAnsi" w:hAnsiTheme="majorHAnsi" w:cstheme="majorHAnsi"/>
                <w:color w:val="000000" w:themeColor="text1"/>
              </w:rPr>
              <w:t>Ter informatie</w:t>
            </w:r>
          </w:p>
        </w:tc>
        <w:tc>
          <w:tcPr>
            <w:tcW w:w="983" w:type="dxa"/>
          </w:tcPr>
          <w:p w14:paraId="729DC230" w14:textId="3DBE51B8" w:rsidR="004432F7" w:rsidRPr="0034793B" w:rsidRDefault="004432F7" w:rsidP="00D2692E">
            <w:pPr>
              <w:pStyle w:val="Geenafstand"/>
              <w:rPr>
                <w:rFonts w:asciiTheme="majorHAnsi" w:hAnsiTheme="majorHAnsi" w:cstheme="majorHAnsi"/>
                <w:color w:val="000000" w:themeColor="text1"/>
              </w:rPr>
            </w:pPr>
            <w:r w:rsidRPr="0034793B">
              <w:rPr>
                <w:rFonts w:asciiTheme="majorHAnsi" w:hAnsiTheme="majorHAnsi" w:cstheme="majorHAnsi"/>
                <w:color w:val="000000" w:themeColor="text1"/>
              </w:rPr>
              <w:t>5 min</w:t>
            </w:r>
          </w:p>
        </w:tc>
      </w:tr>
      <w:tr w:rsidR="00D2692E" w:rsidRPr="004432F7" w14:paraId="2CCA0B05" w14:textId="77777777" w:rsidTr="000D438E">
        <w:tc>
          <w:tcPr>
            <w:tcW w:w="533" w:type="dxa"/>
          </w:tcPr>
          <w:p w14:paraId="530E7DCA" w14:textId="21FE8282" w:rsidR="00D2692E" w:rsidRPr="004432F7" w:rsidRDefault="00B8221B" w:rsidP="00D2692E">
            <w:pPr>
              <w:pStyle w:val="Geenafstand"/>
              <w:rPr>
                <w:rStyle w:val="Titelvanboek"/>
                <w:rFonts w:asciiTheme="majorHAnsi" w:hAnsiTheme="majorHAnsi" w:cstheme="majorHAnsi"/>
                <w:b w:val="0"/>
                <w:bCs w:val="0"/>
                <w:i w:val="0"/>
                <w:iCs w:val="0"/>
                <w:color w:val="000000" w:themeColor="text1"/>
              </w:rPr>
            </w:pPr>
            <w:r w:rsidRPr="004432F7">
              <w:rPr>
                <w:rStyle w:val="Titelvanboek"/>
                <w:rFonts w:asciiTheme="majorHAnsi" w:hAnsiTheme="majorHAnsi" w:cstheme="majorHAnsi"/>
                <w:b w:val="0"/>
                <w:bCs w:val="0"/>
                <w:i w:val="0"/>
                <w:iCs w:val="0"/>
              </w:rPr>
              <w:t>1</w:t>
            </w:r>
            <w:r w:rsidR="004432F7" w:rsidRPr="004432F7">
              <w:rPr>
                <w:rStyle w:val="Titelvanboek"/>
                <w:rFonts w:asciiTheme="majorHAnsi" w:hAnsiTheme="majorHAnsi" w:cstheme="majorHAnsi"/>
                <w:b w:val="0"/>
                <w:bCs w:val="0"/>
                <w:i w:val="0"/>
                <w:iCs w:val="0"/>
              </w:rPr>
              <w:t>2</w:t>
            </w:r>
            <w:r w:rsidR="00D2692E" w:rsidRPr="004432F7">
              <w:rPr>
                <w:rStyle w:val="Titelvanboek"/>
                <w:rFonts w:asciiTheme="majorHAnsi" w:hAnsiTheme="majorHAnsi" w:cstheme="majorHAnsi"/>
                <w:b w:val="0"/>
                <w:bCs w:val="0"/>
                <w:i w:val="0"/>
                <w:iCs w:val="0"/>
              </w:rPr>
              <w:t>.</w:t>
            </w:r>
          </w:p>
        </w:tc>
        <w:tc>
          <w:tcPr>
            <w:tcW w:w="7689" w:type="dxa"/>
          </w:tcPr>
          <w:p w14:paraId="147D04A8" w14:textId="77777777" w:rsidR="00D2692E" w:rsidRPr="004432F7" w:rsidRDefault="00D2692E" w:rsidP="00D2692E">
            <w:pPr>
              <w:rPr>
                <w:rFonts w:asciiTheme="majorHAnsi" w:hAnsiTheme="majorHAnsi" w:cstheme="majorHAnsi"/>
                <w:color w:val="212121"/>
              </w:rPr>
            </w:pPr>
            <w:r w:rsidRPr="004432F7">
              <w:rPr>
                <w:rFonts w:asciiTheme="majorHAnsi" w:hAnsiTheme="majorHAnsi" w:cstheme="majorHAnsi"/>
                <w:color w:val="212121"/>
              </w:rPr>
              <w:t>Afsluiting</w:t>
            </w:r>
          </w:p>
          <w:p w14:paraId="6DFC9961" w14:textId="321C51DD" w:rsidR="00B8221B" w:rsidRPr="004432F7" w:rsidRDefault="00B8221B" w:rsidP="00D2692E">
            <w:pPr>
              <w:rPr>
                <w:rFonts w:asciiTheme="majorHAnsi" w:hAnsiTheme="majorHAnsi" w:cstheme="majorHAnsi"/>
                <w:color w:val="212121"/>
              </w:rPr>
            </w:pPr>
          </w:p>
        </w:tc>
        <w:tc>
          <w:tcPr>
            <w:tcW w:w="1994" w:type="dxa"/>
          </w:tcPr>
          <w:p w14:paraId="0E9506C4" w14:textId="079033C4" w:rsidR="00D2692E" w:rsidRPr="004432F7" w:rsidRDefault="00D2692E" w:rsidP="00D2692E">
            <w:pPr>
              <w:pStyle w:val="Geenafstand"/>
              <w:rPr>
                <w:rFonts w:asciiTheme="majorHAnsi" w:hAnsiTheme="majorHAnsi" w:cstheme="majorHAnsi"/>
                <w:color w:val="212121"/>
              </w:rPr>
            </w:pPr>
          </w:p>
        </w:tc>
        <w:tc>
          <w:tcPr>
            <w:tcW w:w="983" w:type="dxa"/>
          </w:tcPr>
          <w:p w14:paraId="06314FAB" w14:textId="1AF36E34" w:rsidR="00D2692E" w:rsidRPr="004432F7" w:rsidRDefault="00D2692E" w:rsidP="00D2692E">
            <w:pPr>
              <w:pStyle w:val="Geenafstand"/>
              <w:rPr>
                <w:rFonts w:asciiTheme="majorHAnsi" w:hAnsiTheme="majorHAnsi" w:cstheme="majorHAnsi"/>
                <w:color w:val="212121"/>
              </w:rPr>
            </w:pPr>
          </w:p>
        </w:tc>
      </w:tr>
    </w:tbl>
    <w:p w14:paraId="0E26168C" w14:textId="3E6D29A1" w:rsidR="004B6597" w:rsidRPr="004432F7" w:rsidRDefault="004B6597" w:rsidP="00E64D9E">
      <w:pPr>
        <w:pStyle w:val="Geenafstand"/>
        <w:rPr>
          <w:rStyle w:val="Titelvanboek"/>
          <w:rFonts w:asciiTheme="majorHAnsi" w:hAnsiTheme="majorHAnsi" w:cstheme="majorHAnsi"/>
          <w:b w:val="0"/>
          <w:bCs w:val="0"/>
          <w:i w:val="0"/>
          <w:iCs w:val="0"/>
          <w:color w:val="000000" w:themeColor="text1"/>
        </w:rPr>
      </w:pPr>
    </w:p>
    <w:p w14:paraId="5017F70B" w14:textId="77777777" w:rsidR="00A5100D" w:rsidRPr="004432F7" w:rsidRDefault="00A5100D" w:rsidP="00E64D9E">
      <w:pPr>
        <w:pStyle w:val="Geenafstand"/>
        <w:rPr>
          <w:rStyle w:val="Titelvanboek"/>
          <w:rFonts w:asciiTheme="majorHAnsi" w:hAnsiTheme="majorHAnsi" w:cstheme="majorHAnsi"/>
          <w:b w:val="0"/>
          <w:bCs w:val="0"/>
          <w:i w:val="0"/>
          <w:iCs w:val="0"/>
          <w:color w:val="000000" w:themeColor="text1"/>
        </w:rPr>
      </w:pPr>
    </w:p>
    <w:p w14:paraId="0E651BCC" w14:textId="7ED82F79" w:rsidR="006C74BF" w:rsidRPr="004432F7" w:rsidRDefault="006C74BF" w:rsidP="00E64D9E">
      <w:pPr>
        <w:rPr>
          <w:rFonts w:asciiTheme="majorHAnsi" w:hAnsiTheme="majorHAnsi" w:cstheme="majorHAnsi"/>
          <w:color w:val="000000" w:themeColor="text1"/>
        </w:rPr>
      </w:pPr>
      <w:r w:rsidRPr="004432F7">
        <w:rPr>
          <w:rFonts w:asciiTheme="majorHAnsi" w:hAnsiTheme="majorHAnsi" w:cstheme="majorHAnsi"/>
          <w:color w:val="000000" w:themeColor="text1"/>
        </w:rPr>
        <w:t xml:space="preserve">Geplande eindtijd: </w:t>
      </w:r>
      <w:r w:rsidR="00B8221B" w:rsidRPr="004432F7">
        <w:rPr>
          <w:rFonts w:asciiTheme="majorHAnsi" w:hAnsiTheme="majorHAnsi" w:cstheme="majorHAnsi"/>
          <w:color w:val="000000" w:themeColor="text1"/>
        </w:rPr>
        <w:t>20:</w:t>
      </w:r>
      <w:r w:rsidR="0034793B">
        <w:rPr>
          <w:rFonts w:asciiTheme="majorHAnsi" w:hAnsiTheme="majorHAnsi" w:cstheme="majorHAnsi"/>
          <w:color w:val="000000" w:themeColor="text1"/>
        </w:rPr>
        <w:t>2</w:t>
      </w:r>
      <w:r w:rsidR="00FE3FA0">
        <w:rPr>
          <w:rFonts w:asciiTheme="majorHAnsi" w:hAnsiTheme="majorHAnsi" w:cstheme="majorHAnsi"/>
          <w:color w:val="000000" w:themeColor="text1"/>
        </w:rPr>
        <w:t>8</w:t>
      </w:r>
      <w:r w:rsidR="00A4680E">
        <w:rPr>
          <w:rFonts w:asciiTheme="majorHAnsi" w:hAnsiTheme="majorHAnsi" w:cstheme="majorHAnsi"/>
          <w:color w:val="000000" w:themeColor="text1"/>
        </w:rPr>
        <w:br/>
      </w:r>
      <w:r w:rsidR="00A4680E" w:rsidRPr="00A4680E">
        <w:rPr>
          <w:rFonts w:asciiTheme="majorHAnsi" w:hAnsiTheme="majorHAnsi" w:cstheme="majorHAnsi"/>
          <w:color w:val="7030A0"/>
        </w:rPr>
        <w:t>Eindtijd 20:54</w:t>
      </w:r>
    </w:p>
    <w:p w14:paraId="17FC46D6" w14:textId="368405FD" w:rsidR="00887989" w:rsidRDefault="00887989" w:rsidP="00E64D9E">
      <w:pPr>
        <w:rPr>
          <w:rFonts w:asciiTheme="majorHAnsi" w:hAnsiTheme="majorHAnsi" w:cstheme="majorHAnsi"/>
          <w:color w:val="000000" w:themeColor="text1"/>
        </w:rPr>
      </w:pPr>
    </w:p>
    <w:p w14:paraId="0E3D0C51" w14:textId="1208EB6F" w:rsidR="00A73BA9" w:rsidRPr="006C40B6" w:rsidRDefault="00A73BA9" w:rsidP="00A73BA9">
      <w:pPr>
        <w:rPr>
          <w:rFonts w:asciiTheme="majorHAnsi" w:hAnsiTheme="majorHAnsi" w:cstheme="majorHAnsi"/>
          <w:color w:val="000000" w:themeColor="text1"/>
        </w:rPr>
      </w:pPr>
      <w:r w:rsidRPr="006C40B6">
        <w:rPr>
          <w:rFonts w:asciiTheme="majorHAnsi" w:hAnsiTheme="majorHAnsi" w:cstheme="majorHAnsi"/>
          <w:b/>
          <w:bCs/>
          <w:sz w:val="40"/>
          <w:szCs w:val="40"/>
        </w:rPr>
        <w:t>Actiepunten</w:t>
      </w:r>
      <w:r w:rsidRPr="006C40B6">
        <w:rPr>
          <w:rFonts w:asciiTheme="majorHAnsi" w:hAnsiTheme="majorHAnsi" w:cstheme="majorHAnsi"/>
          <w:b/>
          <w:bCs/>
        </w:rPr>
        <w:br/>
      </w:r>
    </w:p>
    <w:tbl>
      <w:tblPr>
        <w:tblStyle w:val="Tabelraster"/>
        <w:tblW w:w="11382" w:type="dxa"/>
        <w:tblInd w:w="-431" w:type="dxa"/>
        <w:tblLook w:val="04A0" w:firstRow="1" w:lastRow="0" w:firstColumn="1" w:lastColumn="0" w:noHBand="0" w:noVBand="1"/>
      </w:tblPr>
      <w:tblGrid>
        <w:gridCol w:w="419"/>
        <w:gridCol w:w="2037"/>
        <w:gridCol w:w="2739"/>
        <w:gridCol w:w="3162"/>
        <w:gridCol w:w="3025"/>
      </w:tblGrid>
      <w:tr w:rsidR="00A73BA9" w:rsidRPr="0027739E" w14:paraId="6156C4B8" w14:textId="77777777" w:rsidTr="00CF62B8">
        <w:tc>
          <w:tcPr>
            <w:tcW w:w="419" w:type="dxa"/>
          </w:tcPr>
          <w:p w14:paraId="570E2C9B" w14:textId="77777777" w:rsidR="00A73BA9" w:rsidRPr="00327C05" w:rsidRDefault="00A73BA9" w:rsidP="00F15D10">
            <w:pPr>
              <w:rPr>
                <w:rFonts w:asciiTheme="majorHAnsi" w:hAnsiTheme="majorHAnsi" w:cstheme="majorHAnsi"/>
                <w:b/>
                <w:bCs/>
              </w:rPr>
            </w:pPr>
          </w:p>
        </w:tc>
        <w:tc>
          <w:tcPr>
            <w:tcW w:w="2037" w:type="dxa"/>
          </w:tcPr>
          <w:p w14:paraId="55D22474" w14:textId="77777777" w:rsidR="00A73BA9" w:rsidRPr="00327C05" w:rsidRDefault="00A73BA9" w:rsidP="00F15D10">
            <w:pPr>
              <w:rPr>
                <w:rFonts w:asciiTheme="majorHAnsi" w:hAnsiTheme="majorHAnsi" w:cstheme="majorHAnsi"/>
                <w:b/>
                <w:bCs/>
              </w:rPr>
            </w:pPr>
            <w:proofErr w:type="gramStart"/>
            <w:r w:rsidRPr="00327C05">
              <w:rPr>
                <w:rFonts w:asciiTheme="majorHAnsi" w:hAnsiTheme="majorHAnsi" w:cstheme="majorHAnsi"/>
                <w:b/>
                <w:bCs/>
              </w:rPr>
              <w:t>wie</w:t>
            </w:r>
            <w:proofErr w:type="gramEnd"/>
            <w:r w:rsidRPr="00327C05">
              <w:rPr>
                <w:rFonts w:asciiTheme="majorHAnsi" w:hAnsiTheme="majorHAnsi" w:cstheme="majorHAnsi"/>
                <w:b/>
                <w:bCs/>
              </w:rPr>
              <w:t xml:space="preserve"> </w:t>
            </w:r>
          </w:p>
        </w:tc>
        <w:tc>
          <w:tcPr>
            <w:tcW w:w="2739" w:type="dxa"/>
          </w:tcPr>
          <w:p w14:paraId="79CD506D" w14:textId="77777777" w:rsidR="00A73BA9" w:rsidRPr="00327C05" w:rsidRDefault="00A73BA9" w:rsidP="00F15D10">
            <w:pPr>
              <w:rPr>
                <w:rFonts w:asciiTheme="majorHAnsi" w:hAnsiTheme="majorHAnsi" w:cstheme="majorHAnsi"/>
                <w:b/>
                <w:bCs/>
              </w:rPr>
            </w:pPr>
            <w:proofErr w:type="gramStart"/>
            <w:r w:rsidRPr="00327C05">
              <w:rPr>
                <w:rFonts w:asciiTheme="majorHAnsi" w:hAnsiTheme="majorHAnsi" w:cstheme="majorHAnsi"/>
                <w:b/>
                <w:bCs/>
              </w:rPr>
              <w:t>onderwerp</w:t>
            </w:r>
            <w:proofErr w:type="gramEnd"/>
          </w:p>
        </w:tc>
        <w:tc>
          <w:tcPr>
            <w:tcW w:w="3162" w:type="dxa"/>
          </w:tcPr>
          <w:p w14:paraId="54936114" w14:textId="77777777" w:rsidR="00A73BA9" w:rsidRPr="00327C05" w:rsidRDefault="00A73BA9" w:rsidP="00F15D10">
            <w:pPr>
              <w:rPr>
                <w:rFonts w:asciiTheme="majorHAnsi" w:hAnsiTheme="majorHAnsi" w:cstheme="majorHAnsi"/>
                <w:b/>
                <w:bCs/>
              </w:rPr>
            </w:pPr>
            <w:proofErr w:type="gramStart"/>
            <w:r w:rsidRPr="00327C05">
              <w:rPr>
                <w:rFonts w:asciiTheme="majorHAnsi" w:hAnsiTheme="majorHAnsi" w:cstheme="majorHAnsi"/>
                <w:b/>
                <w:bCs/>
              </w:rPr>
              <w:t>actie</w:t>
            </w:r>
            <w:proofErr w:type="gramEnd"/>
          </w:p>
        </w:tc>
        <w:tc>
          <w:tcPr>
            <w:tcW w:w="3025" w:type="dxa"/>
          </w:tcPr>
          <w:p w14:paraId="3500234B" w14:textId="77777777" w:rsidR="00A73BA9" w:rsidRPr="00327C05" w:rsidRDefault="00A73BA9" w:rsidP="00F15D10">
            <w:pPr>
              <w:rPr>
                <w:rFonts w:asciiTheme="majorHAnsi" w:hAnsiTheme="majorHAnsi" w:cstheme="majorHAnsi"/>
                <w:b/>
                <w:bCs/>
              </w:rPr>
            </w:pPr>
            <w:proofErr w:type="gramStart"/>
            <w:r w:rsidRPr="00327C05">
              <w:rPr>
                <w:rFonts w:asciiTheme="majorHAnsi" w:hAnsiTheme="majorHAnsi" w:cstheme="majorHAnsi"/>
                <w:b/>
                <w:bCs/>
              </w:rPr>
              <w:t>voor</w:t>
            </w:r>
            <w:proofErr w:type="gramEnd"/>
            <w:r w:rsidRPr="00327C05">
              <w:rPr>
                <w:rFonts w:asciiTheme="majorHAnsi" w:hAnsiTheme="majorHAnsi" w:cstheme="majorHAnsi"/>
                <w:b/>
                <w:bCs/>
              </w:rPr>
              <w:t xml:space="preserve"> wanneer</w:t>
            </w:r>
          </w:p>
        </w:tc>
      </w:tr>
      <w:tr w:rsidR="00A73BA9" w:rsidRPr="0027739E" w14:paraId="350B3516" w14:textId="77777777" w:rsidTr="00CF62B8">
        <w:tc>
          <w:tcPr>
            <w:tcW w:w="419" w:type="dxa"/>
          </w:tcPr>
          <w:p w14:paraId="58C5A3D4" w14:textId="77777777" w:rsidR="00A73BA9" w:rsidRPr="00327C05" w:rsidRDefault="00A73BA9" w:rsidP="00F15D10">
            <w:pPr>
              <w:rPr>
                <w:rFonts w:asciiTheme="majorHAnsi" w:hAnsiTheme="majorHAnsi" w:cstheme="majorHAnsi"/>
                <w:b/>
                <w:bCs/>
              </w:rPr>
            </w:pPr>
            <w:r w:rsidRPr="00327C05">
              <w:rPr>
                <w:rFonts w:asciiTheme="majorHAnsi" w:hAnsiTheme="majorHAnsi" w:cstheme="majorHAnsi"/>
                <w:b/>
                <w:bCs/>
              </w:rPr>
              <w:t>1</w:t>
            </w:r>
          </w:p>
        </w:tc>
        <w:tc>
          <w:tcPr>
            <w:tcW w:w="2037" w:type="dxa"/>
          </w:tcPr>
          <w:p w14:paraId="312AE5D1" w14:textId="77777777" w:rsidR="00A73BA9" w:rsidRPr="00327C05" w:rsidRDefault="00A73BA9" w:rsidP="00F15D10">
            <w:pPr>
              <w:rPr>
                <w:rFonts w:asciiTheme="majorHAnsi" w:hAnsiTheme="majorHAnsi" w:cstheme="majorHAnsi"/>
              </w:rPr>
            </w:pPr>
            <w:proofErr w:type="gramStart"/>
            <w:r>
              <w:rPr>
                <w:rFonts w:asciiTheme="majorHAnsi" w:hAnsiTheme="majorHAnsi" w:cstheme="majorHAnsi"/>
              </w:rPr>
              <w:t>rector</w:t>
            </w:r>
            <w:proofErr w:type="gramEnd"/>
          </w:p>
        </w:tc>
        <w:tc>
          <w:tcPr>
            <w:tcW w:w="2739" w:type="dxa"/>
          </w:tcPr>
          <w:p w14:paraId="55BF48AF" w14:textId="6781C5C0" w:rsidR="00A73BA9" w:rsidRPr="00327C05" w:rsidRDefault="007D5755" w:rsidP="00F15D10">
            <w:pPr>
              <w:rPr>
                <w:rFonts w:asciiTheme="majorHAnsi" w:hAnsiTheme="majorHAnsi" w:cstheme="majorHAnsi"/>
              </w:rPr>
            </w:pPr>
            <w:r>
              <w:rPr>
                <w:rFonts w:asciiTheme="majorHAnsi" w:hAnsiTheme="majorHAnsi" w:cstheme="majorHAnsi"/>
              </w:rPr>
              <w:t xml:space="preserve">Carrousel </w:t>
            </w:r>
            <w:proofErr w:type="gramStart"/>
            <w:r>
              <w:rPr>
                <w:rFonts w:asciiTheme="majorHAnsi" w:hAnsiTheme="majorHAnsi" w:cstheme="majorHAnsi"/>
              </w:rPr>
              <w:t>mavo /</w:t>
            </w:r>
            <w:proofErr w:type="gramEnd"/>
            <w:r>
              <w:rPr>
                <w:rFonts w:asciiTheme="majorHAnsi" w:hAnsiTheme="majorHAnsi" w:cstheme="majorHAnsi"/>
              </w:rPr>
              <w:t xml:space="preserve"> praktijkgerichte vakken onderbouw mavo</w:t>
            </w:r>
          </w:p>
        </w:tc>
        <w:tc>
          <w:tcPr>
            <w:tcW w:w="3162" w:type="dxa"/>
          </w:tcPr>
          <w:p w14:paraId="26543F89" w14:textId="65E7F960" w:rsidR="00A73BA9" w:rsidRPr="00327C05" w:rsidRDefault="007D5755" w:rsidP="00F15D10">
            <w:pPr>
              <w:rPr>
                <w:rFonts w:asciiTheme="majorHAnsi" w:hAnsiTheme="majorHAnsi" w:cstheme="majorHAnsi"/>
              </w:rPr>
            </w:pPr>
            <w:r>
              <w:rPr>
                <w:rFonts w:asciiTheme="majorHAnsi" w:hAnsiTheme="majorHAnsi" w:cstheme="majorHAnsi"/>
              </w:rPr>
              <w:t xml:space="preserve">Update over </w:t>
            </w:r>
            <w:r w:rsidR="006D6962">
              <w:rPr>
                <w:rFonts w:asciiTheme="majorHAnsi" w:hAnsiTheme="majorHAnsi" w:cstheme="majorHAnsi"/>
              </w:rPr>
              <w:t>proces en gedane aanpassingen.</w:t>
            </w:r>
          </w:p>
        </w:tc>
        <w:tc>
          <w:tcPr>
            <w:tcW w:w="3025" w:type="dxa"/>
          </w:tcPr>
          <w:p w14:paraId="09163C12" w14:textId="1B246CDD" w:rsidR="00A73BA9" w:rsidRPr="00327C05" w:rsidRDefault="00BE032E" w:rsidP="00F15D10">
            <w:pPr>
              <w:rPr>
                <w:rFonts w:asciiTheme="majorHAnsi" w:hAnsiTheme="majorHAnsi" w:cstheme="majorHAnsi"/>
              </w:rPr>
            </w:pPr>
            <w:r>
              <w:rPr>
                <w:rFonts w:asciiTheme="majorHAnsi" w:hAnsiTheme="majorHAnsi" w:cstheme="majorHAnsi"/>
                <w:color w:val="000000" w:themeColor="text1"/>
              </w:rPr>
              <w:t>Volgende vergadering</w:t>
            </w:r>
          </w:p>
        </w:tc>
      </w:tr>
      <w:tr w:rsidR="00A73BA9" w:rsidRPr="0027739E" w14:paraId="05A7E020" w14:textId="77777777" w:rsidTr="00CF62B8">
        <w:tc>
          <w:tcPr>
            <w:tcW w:w="419" w:type="dxa"/>
          </w:tcPr>
          <w:p w14:paraId="0A006FD4" w14:textId="77777777" w:rsidR="00A73BA9" w:rsidRPr="00327C05" w:rsidRDefault="00A73BA9" w:rsidP="00F15D10">
            <w:pPr>
              <w:rPr>
                <w:rFonts w:asciiTheme="majorHAnsi" w:hAnsiTheme="majorHAnsi" w:cstheme="majorHAnsi"/>
                <w:b/>
                <w:bCs/>
              </w:rPr>
            </w:pPr>
            <w:r w:rsidRPr="00327C05">
              <w:rPr>
                <w:rFonts w:asciiTheme="majorHAnsi" w:hAnsiTheme="majorHAnsi" w:cstheme="majorHAnsi"/>
                <w:b/>
                <w:bCs/>
              </w:rPr>
              <w:t>2</w:t>
            </w:r>
          </w:p>
        </w:tc>
        <w:tc>
          <w:tcPr>
            <w:tcW w:w="2037" w:type="dxa"/>
          </w:tcPr>
          <w:p w14:paraId="4DCEBB88" w14:textId="77777777" w:rsidR="00A73BA9" w:rsidRPr="00327C05" w:rsidRDefault="00A73BA9" w:rsidP="00F15D10">
            <w:pPr>
              <w:rPr>
                <w:rFonts w:asciiTheme="majorHAnsi" w:hAnsiTheme="majorHAnsi" w:cstheme="majorHAnsi"/>
              </w:rPr>
            </w:pPr>
            <w:r w:rsidRPr="00327C05">
              <w:rPr>
                <w:rFonts w:asciiTheme="majorHAnsi" w:hAnsiTheme="majorHAnsi" w:cstheme="majorHAnsi"/>
              </w:rPr>
              <w:t>SON</w:t>
            </w:r>
          </w:p>
          <w:p w14:paraId="0EFD2DFF" w14:textId="77777777" w:rsidR="00A73BA9" w:rsidRPr="00327C05" w:rsidRDefault="00A73BA9" w:rsidP="00F15D10">
            <w:pPr>
              <w:rPr>
                <w:rFonts w:asciiTheme="majorHAnsi" w:hAnsiTheme="majorHAnsi" w:cstheme="majorHAnsi"/>
              </w:rPr>
            </w:pPr>
            <w:r w:rsidRPr="00327C05">
              <w:rPr>
                <w:rFonts w:asciiTheme="majorHAnsi" w:hAnsiTheme="majorHAnsi" w:cstheme="majorHAnsi"/>
              </w:rPr>
              <w:t>HAE</w:t>
            </w:r>
          </w:p>
        </w:tc>
        <w:tc>
          <w:tcPr>
            <w:tcW w:w="2739" w:type="dxa"/>
          </w:tcPr>
          <w:p w14:paraId="21DA3E18" w14:textId="77777777" w:rsidR="00A73BA9" w:rsidRPr="00327C05" w:rsidRDefault="00A73BA9" w:rsidP="00F15D10">
            <w:pPr>
              <w:rPr>
                <w:rFonts w:asciiTheme="majorHAnsi" w:hAnsiTheme="majorHAnsi" w:cstheme="majorHAnsi"/>
              </w:rPr>
            </w:pPr>
            <w:r w:rsidRPr="00327C05">
              <w:rPr>
                <w:rFonts w:asciiTheme="majorHAnsi" w:hAnsiTheme="majorHAnsi" w:cstheme="majorHAnsi"/>
              </w:rPr>
              <w:t>Opstellen MR-reglement</w:t>
            </w:r>
          </w:p>
        </w:tc>
        <w:tc>
          <w:tcPr>
            <w:tcW w:w="3162" w:type="dxa"/>
          </w:tcPr>
          <w:p w14:paraId="4C8CE9DF" w14:textId="77777777" w:rsidR="00A73BA9" w:rsidRPr="00327C05" w:rsidRDefault="00A73BA9" w:rsidP="00F15D10">
            <w:pPr>
              <w:rPr>
                <w:rFonts w:asciiTheme="majorHAnsi" w:hAnsiTheme="majorHAnsi" w:cstheme="majorHAnsi"/>
              </w:rPr>
            </w:pPr>
            <w:r w:rsidRPr="00327C05">
              <w:rPr>
                <w:rFonts w:asciiTheme="majorHAnsi" w:hAnsiTheme="majorHAnsi" w:cstheme="majorHAnsi"/>
              </w:rPr>
              <w:t xml:space="preserve">Er </w:t>
            </w:r>
            <w:r>
              <w:rPr>
                <w:rFonts w:asciiTheme="majorHAnsi" w:hAnsiTheme="majorHAnsi" w:cstheme="majorHAnsi"/>
              </w:rPr>
              <w:t>is</w:t>
            </w:r>
            <w:r w:rsidRPr="00327C05">
              <w:rPr>
                <w:rFonts w:asciiTheme="majorHAnsi" w:hAnsiTheme="majorHAnsi" w:cstheme="majorHAnsi"/>
              </w:rPr>
              <w:t xml:space="preserve"> hierover een afspraak gemaakt met de staffunctionaris directie</w:t>
            </w:r>
          </w:p>
          <w:p w14:paraId="54F4F0F8" w14:textId="77777777" w:rsidR="00A73BA9" w:rsidRPr="00327C05" w:rsidRDefault="00A73BA9" w:rsidP="00F15D10">
            <w:pPr>
              <w:rPr>
                <w:rFonts w:asciiTheme="majorHAnsi" w:hAnsiTheme="majorHAnsi" w:cstheme="majorHAnsi"/>
              </w:rPr>
            </w:pPr>
            <w:r w:rsidRPr="00327C05">
              <w:rPr>
                <w:rFonts w:asciiTheme="majorHAnsi" w:hAnsiTheme="majorHAnsi" w:cstheme="majorHAnsi"/>
              </w:rPr>
              <w:t>Opzet maken. In navolging proces GMR.</w:t>
            </w:r>
          </w:p>
        </w:tc>
        <w:tc>
          <w:tcPr>
            <w:tcW w:w="3025" w:type="dxa"/>
          </w:tcPr>
          <w:p w14:paraId="53CD3595" w14:textId="76CCA332" w:rsidR="00A73BA9" w:rsidRPr="00327C05" w:rsidRDefault="00A73BA9" w:rsidP="00F15D10">
            <w:pPr>
              <w:rPr>
                <w:rFonts w:asciiTheme="majorHAnsi" w:hAnsiTheme="majorHAnsi" w:cstheme="majorHAnsi"/>
              </w:rPr>
            </w:pPr>
            <w:r w:rsidRPr="00327C05">
              <w:rPr>
                <w:rFonts w:asciiTheme="majorHAnsi" w:hAnsiTheme="majorHAnsi" w:cstheme="majorHAnsi"/>
              </w:rPr>
              <w:t>Volgende vergadering</w:t>
            </w:r>
          </w:p>
          <w:p w14:paraId="028D66A8" w14:textId="77777777" w:rsidR="00A73BA9" w:rsidRPr="00327C05" w:rsidRDefault="00A73BA9" w:rsidP="00F15D10">
            <w:pPr>
              <w:rPr>
                <w:rFonts w:asciiTheme="majorHAnsi" w:hAnsiTheme="majorHAnsi" w:cstheme="majorHAnsi"/>
              </w:rPr>
            </w:pPr>
          </w:p>
        </w:tc>
      </w:tr>
      <w:tr w:rsidR="00A73BA9" w:rsidRPr="0027739E" w14:paraId="07A91B28" w14:textId="77777777" w:rsidTr="00CF62B8">
        <w:tc>
          <w:tcPr>
            <w:tcW w:w="419" w:type="dxa"/>
          </w:tcPr>
          <w:p w14:paraId="144DDBBC" w14:textId="77777777" w:rsidR="00A73BA9" w:rsidRPr="00327C05" w:rsidRDefault="00A73BA9" w:rsidP="00F15D10">
            <w:pPr>
              <w:rPr>
                <w:rFonts w:asciiTheme="majorHAnsi" w:hAnsiTheme="majorHAnsi" w:cstheme="majorHAnsi"/>
                <w:b/>
                <w:bCs/>
              </w:rPr>
            </w:pPr>
            <w:r w:rsidRPr="00327C05">
              <w:rPr>
                <w:rFonts w:asciiTheme="majorHAnsi" w:hAnsiTheme="majorHAnsi" w:cstheme="majorHAnsi"/>
                <w:b/>
                <w:bCs/>
              </w:rPr>
              <w:t>3</w:t>
            </w:r>
          </w:p>
        </w:tc>
        <w:tc>
          <w:tcPr>
            <w:tcW w:w="2037" w:type="dxa"/>
          </w:tcPr>
          <w:p w14:paraId="09F376F0" w14:textId="77777777" w:rsidR="00A73BA9" w:rsidRPr="00327C05" w:rsidRDefault="00A73BA9" w:rsidP="00F15D10">
            <w:pPr>
              <w:rPr>
                <w:rFonts w:asciiTheme="majorHAnsi" w:hAnsiTheme="majorHAnsi" w:cstheme="majorHAnsi"/>
              </w:rPr>
            </w:pPr>
            <w:proofErr w:type="gramStart"/>
            <w:r>
              <w:rPr>
                <w:rFonts w:asciiTheme="majorHAnsi" w:hAnsiTheme="majorHAnsi" w:cstheme="majorHAnsi"/>
              </w:rPr>
              <w:t>rector</w:t>
            </w:r>
            <w:proofErr w:type="gramEnd"/>
          </w:p>
        </w:tc>
        <w:tc>
          <w:tcPr>
            <w:tcW w:w="2739" w:type="dxa"/>
          </w:tcPr>
          <w:p w14:paraId="5C269784" w14:textId="77777777" w:rsidR="00A73BA9" w:rsidRPr="00E4788B" w:rsidRDefault="00A73BA9" w:rsidP="00F15D10">
            <w:pPr>
              <w:rPr>
                <w:rFonts w:asciiTheme="majorHAnsi" w:hAnsiTheme="majorHAnsi" w:cstheme="majorHAnsi"/>
                <w:color w:val="000000" w:themeColor="text1"/>
              </w:rPr>
            </w:pPr>
            <w:r w:rsidRPr="00E4788B">
              <w:rPr>
                <w:rFonts w:asciiTheme="majorHAnsi" w:hAnsiTheme="majorHAnsi" w:cstheme="majorHAnsi"/>
                <w:color w:val="000000" w:themeColor="text1"/>
              </w:rPr>
              <w:t>Flexuren en onderwijstijd</w:t>
            </w:r>
          </w:p>
        </w:tc>
        <w:tc>
          <w:tcPr>
            <w:tcW w:w="3162" w:type="dxa"/>
          </w:tcPr>
          <w:p w14:paraId="4F8F91CA" w14:textId="77777777" w:rsidR="00A73BA9" w:rsidRPr="00E4788B" w:rsidRDefault="00A73BA9" w:rsidP="00F15D10">
            <w:pPr>
              <w:rPr>
                <w:rFonts w:asciiTheme="majorHAnsi" w:hAnsiTheme="majorHAnsi" w:cstheme="majorHAnsi"/>
                <w:color w:val="000000" w:themeColor="text1"/>
              </w:rPr>
            </w:pPr>
            <w:r w:rsidRPr="00E4788B">
              <w:rPr>
                <w:rFonts w:asciiTheme="majorHAnsi" w:hAnsiTheme="majorHAnsi" w:cstheme="majorHAnsi"/>
                <w:color w:val="000000" w:themeColor="text1"/>
              </w:rPr>
              <w:t>Kennis delen naar collega’s en ouders over hoe de inspectie kijkt naar aangeboden flexuren binnen onderwijstijd</w:t>
            </w:r>
          </w:p>
        </w:tc>
        <w:tc>
          <w:tcPr>
            <w:tcW w:w="3025" w:type="dxa"/>
          </w:tcPr>
          <w:p w14:paraId="51D8DD28" w14:textId="5C7B8FCD" w:rsidR="00A73BA9" w:rsidRPr="00E4788B" w:rsidRDefault="00CB294A" w:rsidP="00F15D10">
            <w:pPr>
              <w:rPr>
                <w:rFonts w:asciiTheme="majorHAnsi" w:hAnsiTheme="majorHAnsi" w:cstheme="majorHAnsi"/>
                <w:color w:val="000000" w:themeColor="text1"/>
              </w:rPr>
            </w:pPr>
            <w:r w:rsidRPr="00E4788B">
              <w:rPr>
                <w:rFonts w:asciiTheme="majorHAnsi" w:hAnsiTheme="majorHAnsi" w:cstheme="majorHAnsi"/>
                <w:color w:val="000000" w:themeColor="text1"/>
              </w:rPr>
              <w:t>Volgende vergadering</w:t>
            </w:r>
          </w:p>
        </w:tc>
      </w:tr>
      <w:tr w:rsidR="00A73BA9" w:rsidRPr="0027739E" w14:paraId="21F9773F" w14:textId="77777777" w:rsidTr="00CF62B8">
        <w:tc>
          <w:tcPr>
            <w:tcW w:w="419" w:type="dxa"/>
          </w:tcPr>
          <w:p w14:paraId="43818675" w14:textId="7CF2DB2C" w:rsidR="00A73BA9" w:rsidRPr="00327C05" w:rsidRDefault="00CB294A" w:rsidP="00F15D10">
            <w:pPr>
              <w:rPr>
                <w:rFonts w:asciiTheme="majorHAnsi" w:hAnsiTheme="majorHAnsi" w:cstheme="majorHAnsi"/>
                <w:b/>
                <w:bCs/>
              </w:rPr>
            </w:pPr>
            <w:r>
              <w:rPr>
                <w:rFonts w:asciiTheme="majorHAnsi" w:hAnsiTheme="majorHAnsi" w:cstheme="majorHAnsi"/>
                <w:b/>
                <w:bCs/>
              </w:rPr>
              <w:t>4</w:t>
            </w:r>
          </w:p>
        </w:tc>
        <w:tc>
          <w:tcPr>
            <w:tcW w:w="2037" w:type="dxa"/>
          </w:tcPr>
          <w:p w14:paraId="5B0FFE35" w14:textId="77777777" w:rsidR="00A73BA9" w:rsidRPr="00327C05" w:rsidRDefault="00A73BA9" w:rsidP="00F15D10">
            <w:pPr>
              <w:rPr>
                <w:rFonts w:asciiTheme="majorHAnsi" w:hAnsiTheme="majorHAnsi" w:cstheme="majorHAnsi"/>
              </w:rPr>
            </w:pPr>
            <w:r>
              <w:rPr>
                <w:rFonts w:asciiTheme="majorHAnsi" w:hAnsiTheme="majorHAnsi" w:cstheme="majorHAnsi"/>
              </w:rPr>
              <w:t xml:space="preserve">Portefeuillehouder </w:t>
            </w:r>
            <w:proofErr w:type="spellStart"/>
            <w:r>
              <w:rPr>
                <w:rFonts w:asciiTheme="majorHAnsi" w:hAnsiTheme="majorHAnsi" w:cstheme="majorHAnsi"/>
              </w:rPr>
              <w:t>flexrooster</w:t>
            </w:r>
            <w:proofErr w:type="spellEnd"/>
          </w:p>
        </w:tc>
        <w:tc>
          <w:tcPr>
            <w:tcW w:w="2739" w:type="dxa"/>
          </w:tcPr>
          <w:p w14:paraId="0F9830F1" w14:textId="77777777" w:rsidR="00A73BA9" w:rsidRPr="00E4788B" w:rsidRDefault="00A73BA9" w:rsidP="00F15D10">
            <w:pPr>
              <w:rPr>
                <w:rFonts w:asciiTheme="majorHAnsi" w:hAnsiTheme="majorHAnsi" w:cstheme="majorHAnsi"/>
                <w:color w:val="000000" w:themeColor="text1"/>
              </w:rPr>
            </w:pPr>
            <w:r w:rsidRPr="00E4788B">
              <w:rPr>
                <w:rFonts w:asciiTheme="majorHAnsi" w:hAnsiTheme="majorHAnsi" w:cstheme="majorHAnsi"/>
                <w:color w:val="000000" w:themeColor="text1"/>
              </w:rPr>
              <w:t xml:space="preserve">Evaluatieplan </w:t>
            </w:r>
            <w:proofErr w:type="spellStart"/>
            <w:r w:rsidRPr="00E4788B">
              <w:rPr>
                <w:rFonts w:asciiTheme="majorHAnsi" w:hAnsiTheme="majorHAnsi" w:cstheme="majorHAnsi"/>
                <w:color w:val="000000" w:themeColor="text1"/>
              </w:rPr>
              <w:t>flexrooster</w:t>
            </w:r>
            <w:proofErr w:type="spellEnd"/>
          </w:p>
        </w:tc>
        <w:tc>
          <w:tcPr>
            <w:tcW w:w="3162" w:type="dxa"/>
          </w:tcPr>
          <w:p w14:paraId="5C9A406D" w14:textId="77777777" w:rsidR="00A73BA9" w:rsidRPr="00E4788B" w:rsidRDefault="00A73BA9" w:rsidP="00F15D10">
            <w:pPr>
              <w:rPr>
                <w:rFonts w:asciiTheme="majorHAnsi" w:hAnsiTheme="majorHAnsi" w:cstheme="majorHAnsi"/>
                <w:color w:val="000000" w:themeColor="text1"/>
              </w:rPr>
            </w:pPr>
            <w:r w:rsidRPr="00E4788B">
              <w:rPr>
                <w:rFonts w:asciiTheme="majorHAnsi" w:hAnsiTheme="majorHAnsi" w:cstheme="majorHAnsi"/>
                <w:color w:val="000000" w:themeColor="text1"/>
              </w:rPr>
              <w:t xml:space="preserve">Planning evaluatie </w:t>
            </w:r>
            <w:proofErr w:type="spellStart"/>
            <w:r w:rsidRPr="00E4788B">
              <w:rPr>
                <w:rFonts w:asciiTheme="majorHAnsi" w:hAnsiTheme="majorHAnsi" w:cstheme="majorHAnsi"/>
                <w:color w:val="000000" w:themeColor="text1"/>
              </w:rPr>
              <w:t>flexrooster</w:t>
            </w:r>
            <w:proofErr w:type="spellEnd"/>
            <w:r w:rsidRPr="00E4788B">
              <w:rPr>
                <w:rFonts w:asciiTheme="majorHAnsi" w:hAnsiTheme="majorHAnsi" w:cstheme="majorHAnsi"/>
                <w:color w:val="000000" w:themeColor="text1"/>
              </w:rPr>
              <w:t xml:space="preserve"> delen met de MR</w:t>
            </w:r>
          </w:p>
        </w:tc>
        <w:tc>
          <w:tcPr>
            <w:tcW w:w="3025" w:type="dxa"/>
          </w:tcPr>
          <w:p w14:paraId="24A67C40" w14:textId="79636DB6" w:rsidR="00A73BA9" w:rsidRPr="00E4788B" w:rsidRDefault="001159DC" w:rsidP="00F15D10">
            <w:pPr>
              <w:rPr>
                <w:rFonts w:asciiTheme="majorHAnsi" w:hAnsiTheme="majorHAnsi" w:cstheme="majorHAnsi"/>
                <w:color w:val="000000" w:themeColor="text1"/>
              </w:rPr>
            </w:pPr>
            <w:r w:rsidRPr="00E4788B">
              <w:rPr>
                <w:rFonts w:asciiTheme="majorHAnsi" w:hAnsiTheme="majorHAnsi" w:cstheme="majorHAnsi"/>
                <w:color w:val="000000" w:themeColor="text1"/>
              </w:rPr>
              <w:t xml:space="preserve">30 november (tijdens overleg </w:t>
            </w:r>
            <w:r w:rsidR="00CB294A" w:rsidRPr="00E4788B">
              <w:rPr>
                <w:rFonts w:asciiTheme="majorHAnsi" w:hAnsiTheme="majorHAnsi" w:cstheme="majorHAnsi"/>
                <w:color w:val="000000" w:themeColor="text1"/>
              </w:rPr>
              <w:t xml:space="preserve">over </w:t>
            </w:r>
            <w:r w:rsidRPr="00E4788B">
              <w:rPr>
                <w:rFonts w:asciiTheme="majorHAnsi" w:hAnsiTheme="majorHAnsi" w:cstheme="majorHAnsi"/>
                <w:color w:val="000000" w:themeColor="text1"/>
              </w:rPr>
              <w:t>uitkomsten enquête)</w:t>
            </w:r>
            <w:r w:rsidR="00A73BA9" w:rsidRPr="00E4788B">
              <w:rPr>
                <w:rFonts w:asciiTheme="majorHAnsi" w:hAnsiTheme="majorHAnsi" w:cstheme="majorHAnsi"/>
                <w:color w:val="000000" w:themeColor="text1"/>
              </w:rPr>
              <w:t xml:space="preserve"> </w:t>
            </w:r>
          </w:p>
        </w:tc>
      </w:tr>
      <w:tr w:rsidR="00A73BA9" w:rsidRPr="0027739E" w14:paraId="3DAFDABC" w14:textId="77777777" w:rsidTr="00CF62B8">
        <w:tc>
          <w:tcPr>
            <w:tcW w:w="419" w:type="dxa"/>
          </w:tcPr>
          <w:p w14:paraId="035BB0AA" w14:textId="0BCF0F5D" w:rsidR="00A73BA9" w:rsidRPr="00327C05" w:rsidRDefault="00CB294A" w:rsidP="00F15D10">
            <w:pPr>
              <w:rPr>
                <w:rFonts w:asciiTheme="majorHAnsi" w:hAnsiTheme="majorHAnsi" w:cstheme="majorHAnsi"/>
                <w:b/>
                <w:bCs/>
              </w:rPr>
            </w:pPr>
            <w:r>
              <w:rPr>
                <w:rFonts w:asciiTheme="majorHAnsi" w:hAnsiTheme="majorHAnsi" w:cstheme="majorHAnsi"/>
                <w:b/>
                <w:bCs/>
              </w:rPr>
              <w:t>5</w:t>
            </w:r>
          </w:p>
        </w:tc>
        <w:tc>
          <w:tcPr>
            <w:tcW w:w="2037" w:type="dxa"/>
          </w:tcPr>
          <w:p w14:paraId="6F951690" w14:textId="071161B8" w:rsidR="00A73BA9" w:rsidRPr="00E4788B" w:rsidRDefault="00E4788B" w:rsidP="00F15D10">
            <w:pPr>
              <w:rPr>
                <w:rFonts w:asciiTheme="majorHAnsi" w:hAnsiTheme="majorHAnsi" w:cstheme="majorHAnsi"/>
              </w:rPr>
            </w:pPr>
            <w:r>
              <w:rPr>
                <w:rFonts w:asciiTheme="majorHAnsi" w:hAnsiTheme="majorHAnsi" w:cstheme="majorHAnsi"/>
              </w:rPr>
              <w:t>DREU</w:t>
            </w:r>
          </w:p>
        </w:tc>
        <w:tc>
          <w:tcPr>
            <w:tcW w:w="2739" w:type="dxa"/>
          </w:tcPr>
          <w:p w14:paraId="458F83FB" w14:textId="0C7156F6" w:rsidR="00A73BA9" w:rsidRPr="00E4788B" w:rsidRDefault="00E4788B" w:rsidP="00F15D10">
            <w:pPr>
              <w:rPr>
                <w:rFonts w:asciiTheme="majorHAnsi" w:hAnsiTheme="majorHAnsi" w:cstheme="majorHAnsi"/>
                <w:color w:val="000000" w:themeColor="text1"/>
              </w:rPr>
            </w:pPr>
            <w:r w:rsidRPr="00E4788B">
              <w:rPr>
                <w:rFonts w:asciiTheme="majorHAnsi" w:hAnsiTheme="majorHAnsi" w:cstheme="majorHAnsi"/>
                <w:color w:val="000000" w:themeColor="text1"/>
              </w:rPr>
              <w:t>Risicoanalyse</w:t>
            </w:r>
          </w:p>
        </w:tc>
        <w:tc>
          <w:tcPr>
            <w:tcW w:w="3162" w:type="dxa"/>
          </w:tcPr>
          <w:p w14:paraId="2DC6FCCA" w14:textId="12EB5AD2" w:rsidR="00A73BA9" w:rsidRPr="00E4788B" w:rsidRDefault="00E4788B" w:rsidP="00F15D10">
            <w:pPr>
              <w:rPr>
                <w:rFonts w:asciiTheme="majorHAnsi" w:hAnsiTheme="majorHAnsi" w:cstheme="majorHAnsi"/>
                <w:color w:val="000000" w:themeColor="text1"/>
              </w:rPr>
            </w:pPr>
            <w:r w:rsidRPr="00E4788B">
              <w:rPr>
                <w:rFonts w:asciiTheme="majorHAnsi" w:hAnsiTheme="majorHAnsi" w:cstheme="majorHAnsi"/>
                <w:color w:val="000000" w:themeColor="text1"/>
              </w:rPr>
              <w:t>Uitkomsten risicoanalyse delen met MR. Als vergaderpunt inbrengen.</w:t>
            </w:r>
          </w:p>
        </w:tc>
        <w:tc>
          <w:tcPr>
            <w:tcW w:w="3025" w:type="dxa"/>
          </w:tcPr>
          <w:p w14:paraId="45DCAB99" w14:textId="642D6DC0" w:rsidR="00A73BA9" w:rsidRPr="00E4788B" w:rsidRDefault="00E4788B" w:rsidP="00F15D10">
            <w:pPr>
              <w:rPr>
                <w:rFonts w:asciiTheme="majorHAnsi" w:hAnsiTheme="majorHAnsi" w:cstheme="majorHAnsi"/>
                <w:color w:val="000000" w:themeColor="text1"/>
              </w:rPr>
            </w:pPr>
            <w:r w:rsidRPr="00E4788B">
              <w:rPr>
                <w:rFonts w:asciiTheme="majorHAnsi" w:hAnsiTheme="majorHAnsi" w:cstheme="majorHAnsi"/>
                <w:color w:val="000000" w:themeColor="text1"/>
              </w:rPr>
              <w:t>Volgende vergadering</w:t>
            </w:r>
          </w:p>
        </w:tc>
      </w:tr>
      <w:tr w:rsidR="00A73BA9" w:rsidRPr="00240457" w14:paraId="62B21091" w14:textId="77777777" w:rsidTr="00CF62B8">
        <w:tc>
          <w:tcPr>
            <w:tcW w:w="419" w:type="dxa"/>
          </w:tcPr>
          <w:p w14:paraId="1E672315" w14:textId="2E667303" w:rsidR="00A73BA9" w:rsidRPr="00327C05" w:rsidRDefault="00E4788B" w:rsidP="00F15D10">
            <w:pPr>
              <w:rPr>
                <w:rFonts w:asciiTheme="majorHAnsi" w:hAnsiTheme="majorHAnsi" w:cstheme="majorHAnsi"/>
                <w:b/>
                <w:bCs/>
              </w:rPr>
            </w:pPr>
            <w:r>
              <w:rPr>
                <w:rFonts w:asciiTheme="majorHAnsi" w:hAnsiTheme="majorHAnsi" w:cstheme="majorHAnsi"/>
                <w:b/>
                <w:bCs/>
              </w:rPr>
              <w:t>6</w:t>
            </w:r>
          </w:p>
        </w:tc>
        <w:tc>
          <w:tcPr>
            <w:tcW w:w="2037" w:type="dxa"/>
          </w:tcPr>
          <w:p w14:paraId="75B9ACB9" w14:textId="274DF432" w:rsidR="00A73BA9" w:rsidRPr="00327C05" w:rsidRDefault="00E4788B" w:rsidP="00F15D10">
            <w:pPr>
              <w:rPr>
                <w:rFonts w:asciiTheme="majorHAnsi" w:hAnsiTheme="majorHAnsi" w:cstheme="majorHAnsi"/>
              </w:rPr>
            </w:pPr>
            <w:r>
              <w:rPr>
                <w:rFonts w:asciiTheme="majorHAnsi" w:hAnsiTheme="majorHAnsi" w:cstheme="majorHAnsi"/>
              </w:rPr>
              <w:t xml:space="preserve">Oudergeleding + rector </w:t>
            </w:r>
          </w:p>
        </w:tc>
        <w:tc>
          <w:tcPr>
            <w:tcW w:w="2739" w:type="dxa"/>
          </w:tcPr>
          <w:p w14:paraId="6F243C13" w14:textId="618E0B5E" w:rsidR="00A73BA9" w:rsidRPr="00E4788B" w:rsidRDefault="00E4788B" w:rsidP="00F15D10">
            <w:pPr>
              <w:rPr>
                <w:rFonts w:asciiTheme="majorHAnsi" w:hAnsiTheme="majorHAnsi" w:cstheme="majorHAnsi"/>
                <w:color w:val="000000" w:themeColor="text1"/>
              </w:rPr>
            </w:pPr>
            <w:r w:rsidRPr="00E4788B">
              <w:rPr>
                <w:rFonts w:asciiTheme="majorHAnsi" w:hAnsiTheme="majorHAnsi" w:cstheme="majorHAnsi"/>
                <w:color w:val="000000" w:themeColor="text1"/>
              </w:rPr>
              <w:t>Vrijwillige ouderbijdrage</w:t>
            </w:r>
          </w:p>
        </w:tc>
        <w:tc>
          <w:tcPr>
            <w:tcW w:w="3162" w:type="dxa"/>
          </w:tcPr>
          <w:p w14:paraId="5C21A34E" w14:textId="1CDEAF06" w:rsidR="00A73BA9" w:rsidRPr="00E4788B" w:rsidRDefault="00E4788B" w:rsidP="00F15D10">
            <w:pPr>
              <w:rPr>
                <w:rFonts w:asciiTheme="majorHAnsi" w:hAnsiTheme="majorHAnsi" w:cstheme="majorHAnsi"/>
                <w:color w:val="000000" w:themeColor="text1"/>
                <w:lang w:val="en-US"/>
              </w:rPr>
            </w:pPr>
            <w:proofErr w:type="spellStart"/>
            <w:r w:rsidRPr="00E4788B">
              <w:rPr>
                <w:rFonts w:asciiTheme="majorHAnsi" w:hAnsiTheme="majorHAnsi" w:cstheme="majorHAnsi"/>
                <w:color w:val="000000" w:themeColor="text1"/>
                <w:lang w:val="en-US"/>
              </w:rPr>
              <w:t>Afspraak</w:t>
            </w:r>
            <w:proofErr w:type="spellEnd"/>
            <w:r w:rsidRPr="00E4788B">
              <w:rPr>
                <w:rFonts w:asciiTheme="majorHAnsi" w:hAnsiTheme="majorHAnsi" w:cstheme="majorHAnsi"/>
                <w:color w:val="000000" w:themeColor="text1"/>
                <w:lang w:val="en-US"/>
              </w:rPr>
              <w:t xml:space="preserve"> </w:t>
            </w:r>
            <w:proofErr w:type="spellStart"/>
            <w:r w:rsidRPr="00E4788B">
              <w:rPr>
                <w:rFonts w:asciiTheme="majorHAnsi" w:hAnsiTheme="majorHAnsi" w:cstheme="majorHAnsi"/>
                <w:color w:val="000000" w:themeColor="text1"/>
                <w:lang w:val="en-US"/>
              </w:rPr>
              <w:t>maken</w:t>
            </w:r>
            <w:proofErr w:type="spellEnd"/>
            <w:r w:rsidRPr="00E4788B">
              <w:rPr>
                <w:rFonts w:asciiTheme="majorHAnsi" w:hAnsiTheme="majorHAnsi" w:cstheme="majorHAnsi"/>
                <w:color w:val="000000" w:themeColor="text1"/>
                <w:lang w:val="en-US"/>
              </w:rPr>
              <w:t xml:space="preserve"> om de (</w:t>
            </w:r>
            <w:proofErr w:type="spellStart"/>
            <w:r w:rsidRPr="00E4788B">
              <w:rPr>
                <w:rFonts w:asciiTheme="majorHAnsi" w:hAnsiTheme="majorHAnsi" w:cstheme="majorHAnsi"/>
                <w:color w:val="000000" w:themeColor="text1"/>
                <w:lang w:val="en-US"/>
              </w:rPr>
              <w:t>besteding</w:t>
            </w:r>
            <w:proofErr w:type="spellEnd"/>
            <w:r w:rsidRPr="00E4788B">
              <w:rPr>
                <w:rFonts w:asciiTheme="majorHAnsi" w:hAnsiTheme="majorHAnsi" w:cstheme="majorHAnsi"/>
                <w:color w:val="000000" w:themeColor="text1"/>
                <w:lang w:val="en-US"/>
              </w:rPr>
              <w:t xml:space="preserve"> van de) </w:t>
            </w:r>
            <w:proofErr w:type="spellStart"/>
            <w:r w:rsidRPr="00E4788B">
              <w:rPr>
                <w:rFonts w:asciiTheme="majorHAnsi" w:hAnsiTheme="majorHAnsi" w:cstheme="majorHAnsi"/>
                <w:color w:val="000000" w:themeColor="text1"/>
                <w:lang w:val="en-US"/>
              </w:rPr>
              <w:t>vrijwillige</w:t>
            </w:r>
            <w:proofErr w:type="spellEnd"/>
            <w:r w:rsidRPr="00E4788B">
              <w:rPr>
                <w:rFonts w:asciiTheme="majorHAnsi" w:hAnsiTheme="majorHAnsi" w:cstheme="majorHAnsi"/>
                <w:color w:val="000000" w:themeColor="text1"/>
                <w:lang w:val="en-US"/>
              </w:rPr>
              <w:t xml:space="preserve"> </w:t>
            </w:r>
            <w:proofErr w:type="spellStart"/>
            <w:r w:rsidRPr="00E4788B">
              <w:rPr>
                <w:rFonts w:asciiTheme="majorHAnsi" w:hAnsiTheme="majorHAnsi" w:cstheme="majorHAnsi"/>
                <w:color w:val="000000" w:themeColor="text1"/>
                <w:lang w:val="en-US"/>
              </w:rPr>
              <w:t>ouderbijdrage</w:t>
            </w:r>
            <w:proofErr w:type="spellEnd"/>
            <w:r w:rsidRPr="00E4788B">
              <w:rPr>
                <w:rFonts w:asciiTheme="majorHAnsi" w:hAnsiTheme="majorHAnsi" w:cstheme="majorHAnsi"/>
                <w:color w:val="000000" w:themeColor="text1"/>
                <w:lang w:val="en-US"/>
              </w:rPr>
              <w:t xml:space="preserve"> </w:t>
            </w:r>
            <w:proofErr w:type="spellStart"/>
            <w:r w:rsidRPr="00E4788B">
              <w:rPr>
                <w:rFonts w:asciiTheme="majorHAnsi" w:hAnsiTheme="majorHAnsi" w:cstheme="majorHAnsi"/>
                <w:color w:val="000000" w:themeColor="text1"/>
                <w:lang w:val="en-US"/>
              </w:rPr>
              <w:t>te</w:t>
            </w:r>
            <w:proofErr w:type="spellEnd"/>
            <w:r w:rsidRPr="00E4788B">
              <w:rPr>
                <w:rFonts w:asciiTheme="majorHAnsi" w:hAnsiTheme="majorHAnsi" w:cstheme="majorHAnsi"/>
                <w:color w:val="000000" w:themeColor="text1"/>
                <w:lang w:val="en-US"/>
              </w:rPr>
              <w:t xml:space="preserve"> </w:t>
            </w:r>
            <w:proofErr w:type="spellStart"/>
            <w:r w:rsidRPr="00E4788B">
              <w:rPr>
                <w:rFonts w:asciiTheme="majorHAnsi" w:hAnsiTheme="majorHAnsi" w:cstheme="majorHAnsi"/>
                <w:color w:val="000000" w:themeColor="text1"/>
                <w:lang w:val="en-US"/>
              </w:rPr>
              <w:t>bespreken</w:t>
            </w:r>
            <w:proofErr w:type="spellEnd"/>
            <w:r w:rsidRPr="00E4788B">
              <w:rPr>
                <w:rFonts w:asciiTheme="majorHAnsi" w:hAnsiTheme="majorHAnsi" w:cstheme="majorHAnsi"/>
                <w:color w:val="000000" w:themeColor="text1"/>
                <w:lang w:val="en-US"/>
              </w:rPr>
              <w:t xml:space="preserve"> </w:t>
            </w:r>
            <w:proofErr w:type="spellStart"/>
            <w:r w:rsidRPr="00E4788B">
              <w:rPr>
                <w:rFonts w:asciiTheme="majorHAnsi" w:hAnsiTheme="majorHAnsi" w:cstheme="majorHAnsi"/>
                <w:color w:val="000000" w:themeColor="text1"/>
                <w:lang w:val="en-US"/>
              </w:rPr>
              <w:t>en</w:t>
            </w:r>
            <w:proofErr w:type="spellEnd"/>
            <w:r w:rsidRPr="00E4788B">
              <w:rPr>
                <w:rFonts w:asciiTheme="majorHAnsi" w:hAnsiTheme="majorHAnsi" w:cstheme="majorHAnsi"/>
                <w:color w:val="000000" w:themeColor="text1"/>
                <w:lang w:val="en-US"/>
              </w:rPr>
              <w:t xml:space="preserve"> door </w:t>
            </w:r>
            <w:proofErr w:type="spellStart"/>
            <w:r w:rsidRPr="00E4788B">
              <w:rPr>
                <w:rFonts w:asciiTheme="majorHAnsi" w:hAnsiTheme="majorHAnsi" w:cstheme="majorHAnsi"/>
                <w:color w:val="000000" w:themeColor="text1"/>
                <w:lang w:val="en-US"/>
              </w:rPr>
              <w:t>te</w:t>
            </w:r>
            <w:proofErr w:type="spellEnd"/>
            <w:r w:rsidRPr="00E4788B">
              <w:rPr>
                <w:rFonts w:asciiTheme="majorHAnsi" w:hAnsiTheme="majorHAnsi" w:cstheme="majorHAnsi"/>
                <w:color w:val="000000" w:themeColor="text1"/>
                <w:lang w:val="en-US"/>
              </w:rPr>
              <w:t xml:space="preserve"> </w:t>
            </w:r>
            <w:proofErr w:type="spellStart"/>
            <w:r w:rsidRPr="00E4788B">
              <w:rPr>
                <w:rFonts w:asciiTheme="majorHAnsi" w:hAnsiTheme="majorHAnsi" w:cstheme="majorHAnsi"/>
                <w:color w:val="000000" w:themeColor="text1"/>
                <w:lang w:val="en-US"/>
              </w:rPr>
              <w:t>nemen</w:t>
            </w:r>
            <w:proofErr w:type="spellEnd"/>
          </w:p>
        </w:tc>
        <w:tc>
          <w:tcPr>
            <w:tcW w:w="3025" w:type="dxa"/>
          </w:tcPr>
          <w:p w14:paraId="1182D1AA" w14:textId="40A5F92A" w:rsidR="00A73BA9" w:rsidRPr="00E4788B" w:rsidRDefault="00E4788B" w:rsidP="00F15D10">
            <w:pPr>
              <w:rPr>
                <w:rFonts w:asciiTheme="majorHAnsi" w:hAnsiTheme="majorHAnsi" w:cstheme="majorHAnsi"/>
                <w:color w:val="000000" w:themeColor="text1"/>
                <w:lang w:val="en-US"/>
              </w:rPr>
            </w:pPr>
            <w:proofErr w:type="spellStart"/>
            <w:r w:rsidRPr="00E4788B">
              <w:rPr>
                <w:rFonts w:asciiTheme="majorHAnsi" w:hAnsiTheme="majorHAnsi" w:cstheme="majorHAnsi"/>
                <w:color w:val="000000" w:themeColor="text1"/>
                <w:lang w:val="en-US"/>
              </w:rPr>
              <w:t>Volgende</w:t>
            </w:r>
            <w:proofErr w:type="spellEnd"/>
            <w:r w:rsidRPr="00E4788B">
              <w:rPr>
                <w:rFonts w:asciiTheme="majorHAnsi" w:hAnsiTheme="majorHAnsi" w:cstheme="majorHAnsi"/>
                <w:color w:val="000000" w:themeColor="text1"/>
                <w:lang w:val="en-US"/>
              </w:rPr>
              <w:t xml:space="preserve"> </w:t>
            </w:r>
            <w:proofErr w:type="spellStart"/>
            <w:r w:rsidRPr="00E4788B">
              <w:rPr>
                <w:rFonts w:asciiTheme="majorHAnsi" w:hAnsiTheme="majorHAnsi" w:cstheme="majorHAnsi"/>
                <w:color w:val="000000" w:themeColor="text1"/>
                <w:lang w:val="en-US"/>
              </w:rPr>
              <w:t>vergadering</w:t>
            </w:r>
            <w:proofErr w:type="spellEnd"/>
          </w:p>
        </w:tc>
      </w:tr>
    </w:tbl>
    <w:p w14:paraId="68879440" w14:textId="043139A0" w:rsidR="00D0239F" w:rsidRDefault="00D0239F" w:rsidP="005F27DD">
      <w:pPr>
        <w:rPr>
          <w:rFonts w:asciiTheme="majorHAnsi" w:hAnsiTheme="majorHAnsi" w:cstheme="majorHAnsi"/>
          <w:color w:val="000000" w:themeColor="text1"/>
        </w:rPr>
      </w:pPr>
    </w:p>
    <w:p w14:paraId="23DF95D3" w14:textId="77777777" w:rsidR="00E4788B" w:rsidRDefault="00E4788B" w:rsidP="005F27DD">
      <w:pPr>
        <w:rPr>
          <w:rFonts w:asciiTheme="majorHAnsi" w:hAnsiTheme="majorHAnsi" w:cstheme="majorHAnsi"/>
          <w:color w:val="000000" w:themeColor="text1"/>
        </w:rPr>
      </w:pPr>
    </w:p>
    <w:p w14:paraId="7509E8FA" w14:textId="359FC0B4" w:rsidR="00E4788B" w:rsidRDefault="00E4788B" w:rsidP="005F27DD">
      <w:pPr>
        <w:rPr>
          <w:rFonts w:asciiTheme="majorHAnsi" w:hAnsiTheme="majorHAnsi" w:cstheme="majorHAnsi"/>
          <w:color w:val="000000" w:themeColor="text1"/>
        </w:rPr>
      </w:pPr>
      <w:r>
        <w:rPr>
          <w:rFonts w:asciiTheme="majorHAnsi" w:hAnsiTheme="majorHAnsi" w:cstheme="majorHAnsi"/>
          <w:color w:val="000000" w:themeColor="text1"/>
        </w:rPr>
        <w:t>Volgende vergadering: maandag 15 januari 2024</w:t>
      </w:r>
      <w:r w:rsidR="00563A42">
        <w:rPr>
          <w:rFonts w:asciiTheme="majorHAnsi" w:hAnsiTheme="majorHAnsi" w:cstheme="majorHAnsi"/>
          <w:color w:val="000000" w:themeColor="text1"/>
        </w:rPr>
        <w:t xml:space="preserve"> (19:00).</w:t>
      </w:r>
    </w:p>
    <w:sectPr w:rsidR="00E4788B" w:rsidSect="00EA230B">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DA1B" w14:textId="77777777" w:rsidR="00EA230B" w:rsidRDefault="00EA230B" w:rsidP="009559A3">
      <w:r>
        <w:separator/>
      </w:r>
    </w:p>
  </w:endnote>
  <w:endnote w:type="continuationSeparator" w:id="0">
    <w:p w14:paraId="280AAC97" w14:textId="77777777" w:rsidR="00EA230B" w:rsidRDefault="00EA230B" w:rsidP="009559A3">
      <w:r>
        <w:continuationSeparator/>
      </w:r>
    </w:p>
  </w:endnote>
  <w:endnote w:type="continuationNotice" w:id="1">
    <w:p w14:paraId="5E985273" w14:textId="77777777" w:rsidR="00EA230B" w:rsidRDefault="00EA2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5A534" w14:textId="77777777" w:rsidR="00EA230B" w:rsidRDefault="00EA230B" w:rsidP="009559A3">
      <w:r>
        <w:separator/>
      </w:r>
    </w:p>
  </w:footnote>
  <w:footnote w:type="continuationSeparator" w:id="0">
    <w:p w14:paraId="2D99ADD6" w14:textId="77777777" w:rsidR="00EA230B" w:rsidRDefault="00EA230B" w:rsidP="009559A3">
      <w:r>
        <w:continuationSeparator/>
      </w:r>
    </w:p>
  </w:footnote>
  <w:footnote w:type="continuationNotice" w:id="1">
    <w:p w14:paraId="772642EC" w14:textId="77777777" w:rsidR="00EA230B" w:rsidRDefault="00EA23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CB1"/>
    <w:multiLevelType w:val="hybridMultilevel"/>
    <w:tmpl w:val="431E657A"/>
    <w:lvl w:ilvl="0" w:tplc="6B76F770">
      <w:start w:val="5"/>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304193"/>
    <w:multiLevelType w:val="hybridMultilevel"/>
    <w:tmpl w:val="C8B8F54A"/>
    <w:lvl w:ilvl="0" w:tplc="2BBE7DAC">
      <w:start w:val="3"/>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6409B2"/>
    <w:multiLevelType w:val="hybridMultilevel"/>
    <w:tmpl w:val="5EB6D540"/>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BF55FF"/>
    <w:multiLevelType w:val="multilevel"/>
    <w:tmpl w:val="A5CA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62206"/>
    <w:multiLevelType w:val="multilevel"/>
    <w:tmpl w:val="EF22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14331"/>
    <w:multiLevelType w:val="hybridMultilevel"/>
    <w:tmpl w:val="CA06DD8E"/>
    <w:lvl w:ilvl="0" w:tplc="ED101804">
      <w:start w:val="5"/>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856BA8"/>
    <w:multiLevelType w:val="multilevel"/>
    <w:tmpl w:val="C03A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4455CF"/>
    <w:multiLevelType w:val="hybridMultilevel"/>
    <w:tmpl w:val="342E5998"/>
    <w:lvl w:ilvl="0" w:tplc="BE70629A">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220C1A"/>
    <w:multiLevelType w:val="hybridMultilevel"/>
    <w:tmpl w:val="0088A8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FED7FC0"/>
    <w:multiLevelType w:val="hybridMultilevel"/>
    <w:tmpl w:val="F9BAE4DC"/>
    <w:lvl w:ilvl="0" w:tplc="8B189A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2B954E6"/>
    <w:multiLevelType w:val="multilevel"/>
    <w:tmpl w:val="A218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846723"/>
    <w:multiLevelType w:val="multilevel"/>
    <w:tmpl w:val="CBE2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273783"/>
    <w:multiLevelType w:val="multilevel"/>
    <w:tmpl w:val="97CCD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9D7024"/>
    <w:multiLevelType w:val="multilevel"/>
    <w:tmpl w:val="B9FE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1B12CF"/>
    <w:multiLevelType w:val="multilevel"/>
    <w:tmpl w:val="6A3851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2D9E3302"/>
    <w:multiLevelType w:val="multilevel"/>
    <w:tmpl w:val="219E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0938E4"/>
    <w:multiLevelType w:val="hybridMultilevel"/>
    <w:tmpl w:val="1F82084E"/>
    <w:lvl w:ilvl="0" w:tplc="EBBE55E8">
      <w:start w:val="11"/>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E343076"/>
    <w:multiLevelType w:val="multilevel"/>
    <w:tmpl w:val="95344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2F5D62"/>
    <w:multiLevelType w:val="multilevel"/>
    <w:tmpl w:val="731EC6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2FF17865"/>
    <w:multiLevelType w:val="hybridMultilevel"/>
    <w:tmpl w:val="3842C274"/>
    <w:lvl w:ilvl="0" w:tplc="4DD8D1CC">
      <w:start w:val="9"/>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0711800"/>
    <w:multiLevelType w:val="hybridMultilevel"/>
    <w:tmpl w:val="C02E51D0"/>
    <w:lvl w:ilvl="0" w:tplc="F0187B7E">
      <w:start w:val="1"/>
      <w:numFmt w:val="decimal"/>
      <w:lvlText w:val="%1."/>
      <w:lvlJc w:val="left"/>
      <w:pPr>
        <w:ind w:left="720" w:hanging="360"/>
      </w:pPr>
      <w:rPr>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003A15"/>
    <w:multiLevelType w:val="hybridMultilevel"/>
    <w:tmpl w:val="796A3CDC"/>
    <w:lvl w:ilvl="0" w:tplc="17D22082">
      <w:start w:val="3"/>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B8173F0"/>
    <w:multiLevelType w:val="multilevel"/>
    <w:tmpl w:val="13BA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B37C08"/>
    <w:multiLevelType w:val="hybridMultilevel"/>
    <w:tmpl w:val="DEDAD9DA"/>
    <w:lvl w:ilvl="0" w:tplc="53C654E8">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C3F0DDA"/>
    <w:multiLevelType w:val="multilevel"/>
    <w:tmpl w:val="41CEE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EC5B9F"/>
    <w:multiLevelType w:val="hybridMultilevel"/>
    <w:tmpl w:val="3B92C91E"/>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F7621F9"/>
    <w:multiLevelType w:val="hybridMultilevel"/>
    <w:tmpl w:val="B66A7E60"/>
    <w:lvl w:ilvl="0" w:tplc="CC00C074">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4631DEF"/>
    <w:multiLevelType w:val="multilevel"/>
    <w:tmpl w:val="FF5E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603371"/>
    <w:multiLevelType w:val="hybridMultilevel"/>
    <w:tmpl w:val="79F4FBA4"/>
    <w:lvl w:ilvl="0" w:tplc="6DBC1F70">
      <w:start w:val="3"/>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4376DCC"/>
    <w:multiLevelType w:val="hybridMultilevel"/>
    <w:tmpl w:val="F3AEE428"/>
    <w:lvl w:ilvl="0" w:tplc="BC963F12">
      <w:start w:val="11"/>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A7D0DF5"/>
    <w:multiLevelType w:val="multilevel"/>
    <w:tmpl w:val="23F00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1A62D5"/>
    <w:multiLevelType w:val="multilevel"/>
    <w:tmpl w:val="9008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0F39B7"/>
    <w:multiLevelType w:val="hybridMultilevel"/>
    <w:tmpl w:val="74B6E81A"/>
    <w:lvl w:ilvl="0" w:tplc="CF26A1A2">
      <w:start w:val="11"/>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FB8257E"/>
    <w:multiLevelType w:val="multilevel"/>
    <w:tmpl w:val="2CDEC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74A660D7"/>
    <w:multiLevelType w:val="hybridMultilevel"/>
    <w:tmpl w:val="98E059F4"/>
    <w:lvl w:ilvl="0" w:tplc="A294975E">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55F1706"/>
    <w:multiLevelType w:val="hybridMultilevel"/>
    <w:tmpl w:val="167A9818"/>
    <w:lvl w:ilvl="0" w:tplc="214240C4">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A334147"/>
    <w:multiLevelType w:val="hybridMultilevel"/>
    <w:tmpl w:val="AA868A8C"/>
    <w:lvl w:ilvl="0" w:tplc="C2D0311E">
      <w:start w:val="3"/>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C8548AF"/>
    <w:multiLevelType w:val="multilevel"/>
    <w:tmpl w:val="5500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8F7AD4"/>
    <w:multiLevelType w:val="hybridMultilevel"/>
    <w:tmpl w:val="91B436F8"/>
    <w:lvl w:ilvl="0" w:tplc="122213F8">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8600126">
    <w:abstractNumId w:val="20"/>
  </w:num>
  <w:num w:numId="2" w16cid:durableId="1377242401">
    <w:abstractNumId w:val="17"/>
  </w:num>
  <w:num w:numId="3" w16cid:durableId="196629478">
    <w:abstractNumId w:val="12"/>
  </w:num>
  <w:num w:numId="4" w16cid:durableId="952906425">
    <w:abstractNumId w:val="24"/>
  </w:num>
  <w:num w:numId="5" w16cid:durableId="1985624228">
    <w:abstractNumId w:val="27"/>
  </w:num>
  <w:num w:numId="6" w16cid:durableId="1149783678">
    <w:abstractNumId w:val="15"/>
  </w:num>
  <w:num w:numId="7" w16cid:durableId="1534922184">
    <w:abstractNumId w:val="2"/>
  </w:num>
  <w:num w:numId="8" w16cid:durableId="1026180952">
    <w:abstractNumId w:val="25"/>
  </w:num>
  <w:num w:numId="9" w16cid:durableId="132017495">
    <w:abstractNumId w:val="8"/>
  </w:num>
  <w:num w:numId="10" w16cid:durableId="1425494022">
    <w:abstractNumId w:val="3"/>
  </w:num>
  <w:num w:numId="11" w16cid:durableId="499934022">
    <w:abstractNumId w:val="37"/>
  </w:num>
  <w:num w:numId="12" w16cid:durableId="1281886347">
    <w:abstractNumId w:val="23"/>
  </w:num>
  <w:num w:numId="13" w16cid:durableId="1923447087">
    <w:abstractNumId w:val="35"/>
  </w:num>
  <w:num w:numId="14" w16cid:durableId="1159031981">
    <w:abstractNumId w:val="7"/>
  </w:num>
  <w:num w:numId="15" w16cid:durableId="508638549">
    <w:abstractNumId w:val="14"/>
  </w:num>
  <w:num w:numId="16" w16cid:durableId="1790734781">
    <w:abstractNumId w:val="33"/>
  </w:num>
  <w:num w:numId="17" w16cid:durableId="979844477">
    <w:abstractNumId w:val="18"/>
  </w:num>
  <w:num w:numId="18" w16cid:durableId="573592199">
    <w:abstractNumId w:val="13"/>
  </w:num>
  <w:num w:numId="19" w16cid:durableId="2092459083">
    <w:abstractNumId w:val="26"/>
  </w:num>
  <w:num w:numId="20" w16cid:durableId="1678386146">
    <w:abstractNumId w:val="34"/>
  </w:num>
  <w:num w:numId="21" w16cid:durableId="1793013356">
    <w:abstractNumId w:val="38"/>
  </w:num>
  <w:num w:numId="22" w16cid:durableId="662123838">
    <w:abstractNumId w:val="9"/>
  </w:num>
  <w:num w:numId="23" w16cid:durableId="58869316">
    <w:abstractNumId w:val="11"/>
  </w:num>
  <w:num w:numId="24" w16cid:durableId="1725449857">
    <w:abstractNumId w:val="31"/>
  </w:num>
  <w:num w:numId="25" w16cid:durableId="1007168749">
    <w:abstractNumId w:val="22"/>
  </w:num>
  <w:num w:numId="26" w16cid:durableId="900168145">
    <w:abstractNumId w:val="6"/>
  </w:num>
  <w:num w:numId="27" w16cid:durableId="1859192091">
    <w:abstractNumId w:val="30"/>
  </w:num>
  <w:num w:numId="28" w16cid:durableId="2023624057">
    <w:abstractNumId w:val="4"/>
  </w:num>
  <w:num w:numId="29" w16cid:durableId="526868732">
    <w:abstractNumId w:val="10"/>
  </w:num>
  <w:num w:numId="30" w16cid:durableId="205143405">
    <w:abstractNumId w:val="28"/>
  </w:num>
  <w:num w:numId="31" w16cid:durableId="1973946507">
    <w:abstractNumId w:val="36"/>
  </w:num>
  <w:num w:numId="32" w16cid:durableId="464351046">
    <w:abstractNumId w:val="1"/>
  </w:num>
  <w:num w:numId="33" w16cid:durableId="1413894212">
    <w:abstractNumId w:val="21"/>
  </w:num>
  <w:num w:numId="34" w16cid:durableId="952900447">
    <w:abstractNumId w:val="0"/>
  </w:num>
  <w:num w:numId="35" w16cid:durableId="1111633711">
    <w:abstractNumId w:val="29"/>
  </w:num>
  <w:num w:numId="36" w16cid:durableId="1859542345">
    <w:abstractNumId w:val="16"/>
  </w:num>
  <w:num w:numId="37" w16cid:durableId="1704866094">
    <w:abstractNumId w:val="32"/>
  </w:num>
  <w:num w:numId="38" w16cid:durableId="1095008081">
    <w:abstractNumId w:val="19"/>
  </w:num>
  <w:num w:numId="39" w16cid:durableId="104228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9F"/>
    <w:rsid w:val="000262AE"/>
    <w:rsid w:val="00030C19"/>
    <w:rsid w:val="0004065F"/>
    <w:rsid w:val="00040B82"/>
    <w:rsid w:val="000700EA"/>
    <w:rsid w:val="000D112F"/>
    <w:rsid w:val="000D438E"/>
    <w:rsid w:val="000D507D"/>
    <w:rsid w:val="000E33AD"/>
    <w:rsid w:val="000F69EC"/>
    <w:rsid w:val="001159DC"/>
    <w:rsid w:val="00122943"/>
    <w:rsid w:val="001372CD"/>
    <w:rsid w:val="001421CE"/>
    <w:rsid w:val="00142C98"/>
    <w:rsid w:val="00156E75"/>
    <w:rsid w:val="00166B35"/>
    <w:rsid w:val="00167B07"/>
    <w:rsid w:val="001726AA"/>
    <w:rsid w:val="001905E3"/>
    <w:rsid w:val="00193CF4"/>
    <w:rsid w:val="00197863"/>
    <w:rsid w:val="001A4EDD"/>
    <w:rsid w:val="001B7486"/>
    <w:rsid w:val="001C5B62"/>
    <w:rsid w:val="001D4B9E"/>
    <w:rsid w:val="001D6EAD"/>
    <w:rsid w:val="001F32C9"/>
    <w:rsid w:val="001F436B"/>
    <w:rsid w:val="00224411"/>
    <w:rsid w:val="00242F51"/>
    <w:rsid w:val="002B3575"/>
    <w:rsid w:val="002D2BCB"/>
    <w:rsid w:val="002E5135"/>
    <w:rsid w:val="002F2F11"/>
    <w:rsid w:val="00304C36"/>
    <w:rsid w:val="00334637"/>
    <w:rsid w:val="00346B23"/>
    <w:rsid w:val="0034793B"/>
    <w:rsid w:val="00367078"/>
    <w:rsid w:val="00385BED"/>
    <w:rsid w:val="0038770D"/>
    <w:rsid w:val="003D199A"/>
    <w:rsid w:val="0040046B"/>
    <w:rsid w:val="00402E25"/>
    <w:rsid w:val="00422829"/>
    <w:rsid w:val="00432DF2"/>
    <w:rsid w:val="004432F7"/>
    <w:rsid w:val="00477D34"/>
    <w:rsid w:val="00492EC4"/>
    <w:rsid w:val="004B6597"/>
    <w:rsid w:val="004D325C"/>
    <w:rsid w:val="004D75D0"/>
    <w:rsid w:val="004F6D25"/>
    <w:rsid w:val="0050654F"/>
    <w:rsid w:val="00522FD8"/>
    <w:rsid w:val="00531209"/>
    <w:rsid w:val="00540EA5"/>
    <w:rsid w:val="005525E7"/>
    <w:rsid w:val="00563A0D"/>
    <w:rsid w:val="00563A42"/>
    <w:rsid w:val="00575F20"/>
    <w:rsid w:val="005771B9"/>
    <w:rsid w:val="00587348"/>
    <w:rsid w:val="005925FA"/>
    <w:rsid w:val="005E243C"/>
    <w:rsid w:val="005F27DD"/>
    <w:rsid w:val="005F3F39"/>
    <w:rsid w:val="0060032D"/>
    <w:rsid w:val="006037DE"/>
    <w:rsid w:val="00620AD4"/>
    <w:rsid w:val="00623F79"/>
    <w:rsid w:val="00630053"/>
    <w:rsid w:val="00637F2C"/>
    <w:rsid w:val="006401DB"/>
    <w:rsid w:val="0065141F"/>
    <w:rsid w:val="006668A6"/>
    <w:rsid w:val="00685A5F"/>
    <w:rsid w:val="00690C60"/>
    <w:rsid w:val="006915F9"/>
    <w:rsid w:val="00695113"/>
    <w:rsid w:val="006B3DC1"/>
    <w:rsid w:val="006C6C81"/>
    <w:rsid w:val="006C74BF"/>
    <w:rsid w:val="006D6962"/>
    <w:rsid w:val="006E00CF"/>
    <w:rsid w:val="00700C7E"/>
    <w:rsid w:val="007165EE"/>
    <w:rsid w:val="00733311"/>
    <w:rsid w:val="00745807"/>
    <w:rsid w:val="00756F09"/>
    <w:rsid w:val="0075703E"/>
    <w:rsid w:val="0075759E"/>
    <w:rsid w:val="00766C27"/>
    <w:rsid w:val="00786D1D"/>
    <w:rsid w:val="007B691F"/>
    <w:rsid w:val="007D5755"/>
    <w:rsid w:val="007F2A13"/>
    <w:rsid w:val="00804220"/>
    <w:rsid w:val="008103EF"/>
    <w:rsid w:val="008343FE"/>
    <w:rsid w:val="00853262"/>
    <w:rsid w:val="0085450A"/>
    <w:rsid w:val="00860C4C"/>
    <w:rsid w:val="008612CB"/>
    <w:rsid w:val="00874E4B"/>
    <w:rsid w:val="00875661"/>
    <w:rsid w:val="00880730"/>
    <w:rsid w:val="008847B1"/>
    <w:rsid w:val="00887989"/>
    <w:rsid w:val="00890026"/>
    <w:rsid w:val="008902B4"/>
    <w:rsid w:val="008A5212"/>
    <w:rsid w:val="008D293B"/>
    <w:rsid w:val="008D3F99"/>
    <w:rsid w:val="008E1453"/>
    <w:rsid w:val="00904731"/>
    <w:rsid w:val="00924045"/>
    <w:rsid w:val="009559A3"/>
    <w:rsid w:val="009818CB"/>
    <w:rsid w:val="00997A97"/>
    <w:rsid w:val="009B1BF7"/>
    <w:rsid w:val="009B3123"/>
    <w:rsid w:val="009B39A0"/>
    <w:rsid w:val="009C6F69"/>
    <w:rsid w:val="009F1B58"/>
    <w:rsid w:val="009F2873"/>
    <w:rsid w:val="009F3735"/>
    <w:rsid w:val="00A07EA2"/>
    <w:rsid w:val="00A4680E"/>
    <w:rsid w:val="00A5060B"/>
    <w:rsid w:val="00A5100D"/>
    <w:rsid w:val="00A5513A"/>
    <w:rsid w:val="00A62EE3"/>
    <w:rsid w:val="00A6704C"/>
    <w:rsid w:val="00A71072"/>
    <w:rsid w:val="00A73BA9"/>
    <w:rsid w:val="00A91950"/>
    <w:rsid w:val="00A92CA7"/>
    <w:rsid w:val="00AC092C"/>
    <w:rsid w:val="00AC39C7"/>
    <w:rsid w:val="00AD34FB"/>
    <w:rsid w:val="00AE01D5"/>
    <w:rsid w:val="00AE63C5"/>
    <w:rsid w:val="00AF3457"/>
    <w:rsid w:val="00AF636B"/>
    <w:rsid w:val="00B11300"/>
    <w:rsid w:val="00B22F57"/>
    <w:rsid w:val="00B56AC2"/>
    <w:rsid w:val="00B66555"/>
    <w:rsid w:val="00B700A9"/>
    <w:rsid w:val="00B8221B"/>
    <w:rsid w:val="00B94186"/>
    <w:rsid w:val="00B96C8D"/>
    <w:rsid w:val="00BA33EE"/>
    <w:rsid w:val="00BB51E0"/>
    <w:rsid w:val="00BC39AD"/>
    <w:rsid w:val="00BD0DE6"/>
    <w:rsid w:val="00BD1942"/>
    <w:rsid w:val="00BD54DB"/>
    <w:rsid w:val="00BE032E"/>
    <w:rsid w:val="00BE48B5"/>
    <w:rsid w:val="00C068B7"/>
    <w:rsid w:val="00C07DCD"/>
    <w:rsid w:val="00C116C1"/>
    <w:rsid w:val="00C711FE"/>
    <w:rsid w:val="00CB294A"/>
    <w:rsid w:val="00CB37B0"/>
    <w:rsid w:val="00CB3DC0"/>
    <w:rsid w:val="00CD4516"/>
    <w:rsid w:val="00CF1543"/>
    <w:rsid w:val="00CF617E"/>
    <w:rsid w:val="00CF62B8"/>
    <w:rsid w:val="00D0239F"/>
    <w:rsid w:val="00D213E6"/>
    <w:rsid w:val="00D2692E"/>
    <w:rsid w:val="00D353C8"/>
    <w:rsid w:val="00D56DDF"/>
    <w:rsid w:val="00D6060C"/>
    <w:rsid w:val="00D77C5A"/>
    <w:rsid w:val="00D9038F"/>
    <w:rsid w:val="00D92733"/>
    <w:rsid w:val="00D9306C"/>
    <w:rsid w:val="00D9761D"/>
    <w:rsid w:val="00DA1C2F"/>
    <w:rsid w:val="00DA6764"/>
    <w:rsid w:val="00DB09A1"/>
    <w:rsid w:val="00DC30A2"/>
    <w:rsid w:val="00DC401E"/>
    <w:rsid w:val="00DC43A9"/>
    <w:rsid w:val="00DE4C16"/>
    <w:rsid w:val="00DE5EBD"/>
    <w:rsid w:val="00DE7087"/>
    <w:rsid w:val="00DF2B03"/>
    <w:rsid w:val="00DF7F8B"/>
    <w:rsid w:val="00E14934"/>
    <w:rsid w:val="00E24221"/>
    <w:rsid w:val="00E27177"/>
    <w:rsid w:val="00E332F2"/>
    <w:rsid w:val="00E462DD"/>
    <w:rsid w:val="00E46F22"/>
    <w:rsid w:val="00E4788B"/>
    <w:rsid w:val="00E5702E"/>
    <w:rsid w:val="00E64D9E"/>
    <w:rsid w:val="00E77B05"/>
    <w:rsid w:val="00E8042C"/>
    <w:rsid w:val="00EA230B"/>
    <w:rsid w:val="00EA4AA0"/>
    <w:rsid w:val="00EB2F52"/>
    <w:rsid w:val="00EC693C"/>
    <w:rsid w:val="00ED24E0"/>
    <w:rsid w:val="00ED6D93"/>
    <w:rsid w:val="00EF7081"/>
    <w:rsid w:val="00F03E33"/>
    <w:rsid w:val="00F165A1"/>
    <w:rsid w:val="00F36D04"/>
    <w:rsid w:val="00F37256"/>
    <w:rsid w:val="00F53E4D"/>
    <w:rsid w:val="00F576FF"/>
    <w:rsid w:val="00F74387"/>
    <w:rsid w:val="00F7554A"/>
    <w:rsid w:val="00FB3B9D"/>
    <w:rsid w:val="00FE3FA0"/>
    <w:rsid w:val="00FF62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98B7"/>
  <w14:defaultImageDpi w14:val="32767"/>
  <w15:chartTrackingRefBased/>
  <w15:docId w15:val="{208B8D1B-206A-2F47-A20B-DF595B01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30C19"/>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D0239F"/>
    <w:pPr>
      <w:spacing w:before="100" w:beforeAutospacing="1" w:after="100" w:afterAutospacing="1"/>
    </w:pPr>
  </w:style>
  <w:style w:type="paragraph" w:styleId="Geenafstand">
    <w:name w:val="No Spacing"/>
    <w:uiPriority w:val="1"/>
    <w:qFormat/>
    <w:rsid w:val="00D0239F"/>
    <w:rPr>
      <w:rFonts w:ascii="Times New Roman" w:eastAsia="Times New Roman" w:hAnsi="Times New Roman" w:cs="Times New Roman"/>
      <w:lang w:eastAsia="nl-NL"/>
    </w:rPr>
  </w:style>
  <w:style w:type="character" w:styleId="Titelvanboek">
    <w:name w:val="Book Title"/>
    <w:uiPriority w:val="33"/>
    <w:qFormat/>
    <w:rsid w:val="00D0239F"/>
    <w:rPr>
      <w:b/>
      <w:bCs/>
      <w:i/>
      <w:iCs/>
      <w:spacing w:val="5"/>
    </w:rPr>
  </w:style>
  <w:style w:type="paragraph" w:customStyle="1" w:styleId="xmsolistparagraph">
    <w:name w:val="x_msolistparagraph"/>
    <w:basedOn w:val="Standaard"/>
    <w:rsid w:val="00DE7087"/>
    <w:pPr>
      <w:spacing w:before="100" w:beforeAutospacing="1" w:after="100" w:afterAutospacing="1"/>
    </w:pPr>
  </w:style>
  <w:style w:type="character" w:customStyle="1" w:styleId="apple-converted-space">
    <w:name w:val="apple-converted-space"/>
    <w:basedOn w:val="Standaardalinea-lettertype"/>
    <w:rsid w:val="00BB51E0"/>
  </w:style>
  <w:style w:type="paragraph" w:styleId="Lijstalinea">
    <w:name w:val="List Paragraph"/>
    <w:basedOn w:val="Standaard"/>
    <w:uiPriority w:val="34"/>
    <w:qFormat/>
    <w:rsid w:val="00B96C8D"/>
    <w:pPr>
      <w:ind w:left="720"/>
      <w:contextualSpacing/>
    </w:pPr>
  </w:style>
  <w:style w:type="table" w:styleId="Tabelraster">
    <w:name w:val="Table Grid"/>
    <w:basedOn w:val="Standaardtabel"/>
    <w:uiPriority w:val="39"/>
    <w:rsid w:val="006C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5E243C"/>
    <w:pPr>
      <w:spacing w:before="100" w:beforeAutospacing="1" w:after="100" w:afterAutospacing="1"/>
    </w:pPr>
  </w:style>
  <w:style w:type="character" w:customStyle="1" w:styleId="normaltextrun">
    <w:name w:val="normaltextrun"/>
    <w:basedOn w:val="Standaardalinea-lettertype"/>
    <w:rsid w:val="005E243C"/>
  </w:style>
  <w:style w:type="character" w:customStyle="1" w:styleId="eop">
    <w:name w:val="eop"/>
    <w:basedOn w:val="Standaardalinea-lettertype"/>
    <w:rsid w:val="005E243C"/>
  </w:style>
  <w:style w:type="character" w:customStyle="1" w:styleId="tabchar">
    <w:name w:val="tabchar"/>
    <w:basedOn w:val="Standaardalinea-lettertype"/>
    <w:rsid w:val="005E243C"/>
  </w:style>
  <w:style w:type="paragraph" w:styleId="Koptekst">
    <w:name w:val="header"/>
    <w:basedOn w:val="Standaard"/>
    <w:link w:val="KoptekstChar"/>
    <w:uiPriority w:val="99"/>
    <w:unhideWhenUsed/>
    <w:rsid w:val="009559A3"/>
    <w:pPr>
      <w:tabs>
        <w:tab w:val="center" w:pos="4536"/>
        <w:tab w:val="right" w:pos="9072"/>
      </w:tabs>
    </w:pPr>
  </w:style>
  <w:style w:type="character" w:customStyle="1" w:styleId="KoptekstChar">
    <w:name w:val="Koptekst Char"/>
    <w:basedOn w:val="Standaardalinea-lettertype"/>
    <w:link w:val="Koptekst"/>
    <w:uiPriority w:val="99"/>
    <w:rsid w:val="009559A3"/>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9559A3"/>
    <w:pPr>
      <w:tabs>
        <w:tab w:val="center" w:pos="4536"/>
        <w:tab w:val="right" w:pos="9072"/>
      </w:tabs>
    </w:pPr>
  </w:style>
  <w:style w:type="character" w:customStyle="1" w:styleId="VoettekstChar">
    <w:name w:val="Voettekst Char"/>
    <w:basedOn w:val="Standaardalinea-lettertype"/>
    <w:link w:val="Voettekst"/>
    <w:uiPriority w:val="99"/>
    <w:rsid w:val="009559A3"/>
    <w:rPr>
      <w:rFonts w:ascii="Times New Roman" w:eastAsia="Times New Roman" w:hAnsi="Times New Roman" w:cs="Times New Roman"/>
      <w:lang w:eastAsia="nl-NL"/>
    </w:rPr>
  </w:style>
  <w:style w:type="character" w:customStyle="1" w:styleId="outlook-search-highlight">
    <w:name w:val="outlook-search-highlight"/>
    <w:basedOn w:val="Standaardalinea-lettertype"/>
    <w:rsid w:val="0095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6950">
      <w:bodyDiv w:val="1"/>
      <w:marLeft w:val="0"/>
      <w:marRight w:val="0"/>
      <w:marTop w:val="0"/>
      <w:marBottom w:val="0"/>
      <w:divBdr>
        <w:top w:val="none" w:sz="0" w:space="0" w:color="auto"/>
        <w:left w:val="none" w:sz="0" w:space="0" w:color="auto"/>
        <w:bottom w:val="none" w:sz="0" w:space="0" w:color="auto"/>
        <w:right w:val="none" w:sz="0" w:space="0" w:color="auto"/>
      </w:divBdr>
    </w:div>
    <w:div w:id="339040751">
      <w:bodyDiv w:val="1"/>
      <w:marLeft w:val="0"/>
      <w:marRight w:val="0"/>
      <w:marTop w:val="0"/>
      <w:marBottom w:val="0"/>
      <w:divBdr>
        <w:top w:val="none" w:sz="0" w:space="0" w:color="auto"/>
        <w:left w:val="none" w:sz="0" w:space="0" w:color="auto"/>
        <w:bottom w:val="none" w:sz="0" w:space="0" w:color="auto"/>
        <w:right w:val="none" w:sz="0" w:space="0" w:color="auto"/>
      </w:divBdr>
    </w:div>
    <w:div w:id="479542147">
      <w:bodyDiv w:val="1"/>
      <w:marLeft w:val="0"/>
      <w:marRight w:val="0"/>
      <w:marTop w:val="0"/>
      <w:marBottom w:val="0"/>
      <w:divBdr>
        <w:top w:val="none" w:sz="0" w:space="0" w:color="auto"/>
        <w:left w:val="none" w:sz="0" w:space="0" w:color="auto"/>
        <w:bottom w:val="none" w:sz="0" w:space="0" w:color="auto"/>
        <w:right w:val="none" w:sz="0" w:space="0" w:color="auto"/>
      </w:divBdr>
    </w:div>
    <w:div w:id="669984457">
      <w:bodyDiv w:val="1"/>
      <w:marLeft w:val="0"/>
      <w:marRight w:val="0"/>
      <w:marTop w:val="0"/>
      <w:marBottom w:val="0"/>
      <w:divBdr>
        <w:top w:val="none" w:sz="0" w:space="0" w:color="auto"/>
        <w:left w:val="none" w:sz="0" w:space="0" w:color="auto"/>
        <w:bottom w:val="none" w:sz="0" w:space="0" w:color="auto"/>
        <w:right w:val="none" w:sz="0" w:space="0" w:color="auto"/>
      </w:divBdr>
    </w:div>
    <w:div w:id="689792260">
      <w:bodyDiv w:val="1"/>
      <w:marLeft w:val="0"/>
      <w:marRight w:val="0"/>
      <w:marTop w:val="0"/>
      <w:marBottom w:val="0"/>
      <w:divBdr>
        <w:top w:val="none" w:sz="0" w:space="0" w:color="auto"/>
        <w:left w:val="none" w:sz="0" w:space="0" w:color="auto"/>
        <w:bottom w:val="none" w:sz="0" w:space="0" w:color="auto"/>
        <w:right w:val="none" w:sz="0" w:space="0" w:color="auto"/>
      </w:divBdr>
    </w:div>
    <w:div w:id="794715799">
      <w:bodyDiv w:val="1"/>
      <w:marLeft w:val="0"/>
      <w:marRight w:val="0"/>
      <w:marTop w:val="0"/>
      <w:marBottom w:val="0"/>
      <w:divBdr>
        <w:top w:val="none" w:sz="0" w:space="0" w:color="auto"/>
        <w:left w:val="none" w:sz="0" w:space="0" w:color="auto"/>
        <w:bottom w:val="none" w:sz="0" w:space="0" w:color="auto"/>
        <w:right w:val="none" w:sz="0" w:space="0" w:color="auto"/>
      </w:divBdr>
    </w:div>
    <w:div w:id="827677154">
      <w:bodyDiv w:val="1"/>
      <w:marLeft w:val="0"/>
      <w:marRight w:val="0"/>
      <w:marTop w:val="0"/>
      <w:marBottom w:val="0"/>
      <w:divBdr>
        <w:top w:val="none" w:sz="0" w:space="0" w:color="auto"/>
        <w:left w:val="none" w:sz="0" w:space="0" w:color="auto"/>
        <w:bottom w:val="none" w:sz="0" w:space="0" w:color="auto"/>
        <w:right w:val="none" w:sz="0" w:space="0" w:color="auto"/>
      </w:divBdr>
    </w:div>
    <w:div w:id="869605993">
      <w:bodyDiv w:val="1"/>
      <w:marLeft w:val="0"/>
      <w:marRight w:val="0"/>
      <w:marTop w:val="0"/>
      <w:marBottom w:val="0"/>
      <w:divBdr>
        <w:top w:val="none" w:sz="0" w:space="0" w:color="auto"/>
        <w:left w:val="none" w:sz="0" w:space="0" w:color="auto"/>
        <w:bottom w:val="none" w:sz="0" w:space="0" w:color="auto"/>
        <w:right w:val="none" w:sz="0" w:space="0" w:color="auto"/>
      </w:divBdr>
    </w:div>
    <w:div w:id="897739586">
      <w:bodyDiv w:val="1"/>
      <w:marLeft w:val="0"/>
      <w:marRight w:val="0"/>
      <w:marTop w:val="0"/>
      <w:marBottom w:val="0"/>
      <w:divBdr>
        <w:top w:val="none" w:sz="0" w:space="0" w:color="auto"/>
        <w:left w:val="none" w:sz="0" w:space="0" w:color="auto"/>
        <w:bottom w:val="none" w:sz="0" w:space="0" w:color="auto"/>
        <w:right w:val="none" w:sz="0" w:space="0" w:color="auto"/>
      </w:divBdr>
    </w:div>
    <w:div w:id="900605055">
      <w:bodyDiv w:val="1"/>
      <w:marLeft w:val="0"/>
      <w:marRight w:val="0"/>
      <w:marTop w:val="0"/>
      <w:marBottom w:val="0"/>
      <w:divBdr>
        <w:top w:val="none" w:sz="0" w:space="0" w:color="auto"/>
        <w:left w:val="none" w:sz="0" w:space="0" w:color="auto"/>
        <w:bottom w:val="none" w:sz="0" w:space="0" w:color="auto"/>
        <w:right w:val="none" w:sz="0" w:space="0" w:color="auto"/>
      </w:divBdr>
    </w:div>
    <w:div w:id="956792461">
      <w:bodyDiv w:val="1"/>
      <w:marLeft w:val="0"/>
      <w:marRight w:val="0"/>
      <w:marTop w:val="0"/>
      <w:marBottom w:val="0"/>
      <w:divBdr>
        <w:top w:val="none" w:sz="0" w:space="0" w:color="auto"/>
        <w:left w:val="none" w:sz="0" w:space="0" w:color="auto"/>
        <w:bottom w:val="none" w:sz="0" w:space="0" w:color="auto"/>
        <w:right w:val="none" w:sz="0" w:space="0" w:color="auto"/>
      </w:divBdr>
    </w:div>
    <w:div w:id="973489877">
      <w:bodyDiv w:val="1"/>
      <w:marLeft w:val="0"/>
      <w:marRight w:val="0"/>
      <w:marTop w:val="0"/>
      <w:marBottom w:val="0"/>
      <w:divBdr>
        <w:top w:val="none" w:sz="0" w:space="0" w:color="auto"/>
        <w:left w:val="none" w:sz="0" w:space="0" w:color="auto"/>
        <w:bottom w:val="none" w:sz="0" w:space="0" w:color="auto"/>
        <w:right w:val="none" w:sz="0" w:space="0" w:color="auto"/>
      </w:divBdr>
    </w:div>
    <w:div w:id="983779197">
      <w:bodyDiv w:val="1"/>
      <w:marLeft w:val="0"/>
      <w:marRight w:val="0"/>
      <w:marTop w:val="0"/>
      <w:marBottom w:val="0"/>
      <w:divBdr>
        <w:top w:val="none" w:sz="0" w:space="0" w:color="auto"/>
        <w:left w:val="none" w:sz="0" w:space="0" w:color="auto"/>
        <w:bottom w:val="none" w:sz="0" w:space="0" w:color="auto"/>
        <w:right w:val="none" w:sz="0" w:space="0" w:color="auto"/>
      </w:divBdr>
    </w:div>
    <w:div w:id="1070038571">
      <w:bodyDiv w:val="1"/>
      <w:marLeft w:val="0"/>
      <w:marRight w:val="0"/>
      <w:marTop w:val="0"/>
      <w:marBottom w:val="0"/>
      <w:divBdr>
        <w:top w:val="none" w:sz="0" w:space="0" w:color="auto"/>
        <w:left w:val="none" w:sz="0" w:space="0" w:color="auto"/>
        <w:bottom w:val="none" w:sz="0" w:space="0" w:color="auto"/>
        <w:right w:val="none" w:sz="0" w:space="0" w:color="auto"/>
      </w:divBdr>
    </w:div>
    <w:div w:id="1260286822">
      <w:bodyDiv w:val="1"/>
      <w:marLeft w:val="0"/>
      <w:marRight w:val="0"/>
      <w:marTop w:val="0"/>
      <w:marBottom w:val="0"/>
      <w:divBdr>
        <w:top w:val="none" w:sz="0" w:space="0" w:color="auto"/>
        <w:left w:val="none" w:sz="0" w:space="0" w:color="auto"/>
        <w:bottom w:val="none" w:sz="0" w:space="0" w:color="auto"/>
        <w:right w:val="none" w:sz="0" w:space="0" w:color="auto"/>
      </w:divBdr>
    </w:div>
    <w:div w:id="1307391436">
      <w:bodyDiv w:val="1"/>
      <w:marLeft w:val="0"/>
      <w:marRight w:val="0"/>
      <w:marTop w:val="0"/>
      <w:marBottom w:val="0"/>
      <w:divBdr>
        <w:top w:val="none" w:sz="0" w:space="0" w:color="auto"/>
        <w:left w:val="none" w:sz="0" w:space="0" w:color="auto"/>
        <w:bottom w:val="none" w:sz="0" w:space="0" w:color="auto"/>
        <w:right w:val="none" w:sz="0" w:space="0" w:color="auto"/>
      </w:divBdr>
    </w:div>
    <w:div w:id="1357730732">
      <w:bodyDiv w:val="1"/>
      <w:marLeft w:val="0"/>
      <w:marRight w:val="0"/>
      <w:marTop w:val="0"/>
      <w:marBottom w:val="0"/>
      <w:divBdr>
        <w:top w:val="none" w:sz="0" w:space="0" w:color="auto"/>
        <w:left w:val="none" w:sz="0" w:space="0" w:color="auto"/>
        <w:bottom w:val="none" w:sz="0" w:space="0" w:color="auto"/>
        <w:right w:val="none" w:sz="0" w:space="0" w:color="auto"/>
      </w:divBdr>
    </w:div>
    <w:div w:id="1514345524">
      <w:bodyDiv w:val="1"/>
      <w:marLeft w:val="0"/>
      <w:marRight w:val="0"/>
      <w:marTop w:val="0"/>
      <w:marBottom w:val="0"/>
      <w:divBdr>
        <w:top w:val="none" w:sz="0" w:space="0" w:color="auto"/>
        <w:left w:val="none" w:sz="0" w:space="0" w:color="auto"/>
        <w:bottom w:val="none" w:sz="0" w:space="0" w:color="auto"/>
        <w:right w:val="none" w:sz="0" w:space="0" w:color="auto"/>
      </w:divBdr>
    </w:div>
    <w:div w:id="1518235278">
      <w:bodyDiv w:val="1"/>
      <w:marLeft w:val="0"/>
      <w:marRight w:val="0"/>
      <w:marTop w:val="0"/>
      <w:marBottom w:val="0"/>
      <w:divBdr>
        <w:top w:val="none" w:sz="0" w:space="0" w:color="auto"/>
        <w:left w:val="none" w:sz="0" w:space="0" w:color="auto"/>
        <w:bottom w:val="none" w:sz="0" w:space="0" w:color="auto"/>
        <w:right w:val="none" w:sz="0" w:space="0" w:color="auto"/>
      </w:divBdr>
      <w:divsChild>
        <w:div w:id="2103067449">
          <w:marLeft w:val="0"/>
          <w:marRight w:val="0"/>
          <w:marTop w:val="0"/>
          <w:marBottom w:val="0"/>
          <w:divBdr>
            <w:top w:val="none" w:sz="0" w:space="0" w:color="auto"/>
            <w:left w:val="none" w:sz="0" w:space="0" w:color="auto"/>
            <w:bottom w:val="none" w:sz="0" w:space="0" w:color="auto"/>
            <w:right w:val="none" w:sz="0" w:space="0" w:color="auto"/>
          </w:divBdr>
        </w:div>
        <w:div w:id="2107574091">
          <w:marLeft w:val="0"/>
          <w:marRight w:val="0"/>
          <w:marTop w:val="0"/>
          <w:marBottom w:val="0"/>
          <w:divBdr>
            <w:top w:val="none" w:sz="0" w:space="0" w:color="auto"/>
            <w:left w:val="none" w:sz="0" w:space="0" w:color="auto"/>
            <w:bottom w:val="none" w:sz="0" w:space="0" w:color="auto"/>
            <w:right w:val="none" w:sz="0" w:space="0" w:color="auto"/>
          </w:divBdr>
        </w:div>
      </w:divsChild>
    </w:div>
    <w:div w:id="1664695717">
      <w:bodyDiv w:val="1"/>
      <w:marLeft w:val="0"/>
      <w:marRight w:val="0"/>
      <w:marTop w:val="0"/>
      <w:marBottom w:val="0"/>
      <w:divBdr>
        <w:top w:val="none" w:sz="0" w:space="0" w:color="auto"/>
        <w:left w:val="none" w:sz="0" w:space="0" w:color="auto"/>
        <w:bottom w:val="none" w:sz="0" w:space="0" w:color="auto"/>
        <w:right w:val="none" w:sz="0" w:space="0" w:color="auto"/>
      </w:divBdr>
    </w:div>
    <w:div w:id="1876965041">
      <w:bodyDiv w:val="1"/>
      <w:marLeft w:val="0"/>
      <w:marRight w:val="0"/>
      <w:marTop w:val="0"/>
      <w:marBottom w:val="0"/>
      <w:divBdr>
        <w:top w:val="none" w:sz="0" w:space="0" w:color="auto"/>
        <w:left w:val="none" w:sz="0" w:space="0" w:color="auto"/>
        <w:bottom w:val="none" w:sz="0" w:space="0" w:color="auto"/>
        <w:right w:val="none" w:sz="0" w:space="0" w:color="auto"/>
      </w:divBdr>
    </w:div>
    <w:div w:id="214657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96F9D58E11CA4389A85E497BDE9A33" ma:contentTypeVersion="9" ma:contentTypeDescription="Een nieuw document maken." ma:contentTypeScope="" ma:versionID="987abec42812b261c61344226c8a7375">
  <xsd:schema xmlns:xsd="http://www.w3.org/2001/XMLSchema" xmlns:xs="http://www.w3.org/2001/XMLSchema" xmlns:p="http://schemas.microsoft.com/office/2006/metadata/properties" xmlns:ns2="75646cc3-dafe-46cb-ad8a-0c1662b34ce6" xmlns:ns3="63cc5f53-95b1-4bae-9339-83b3346e6055" targetNamespace="http://schemas.microsoft.com/office/2006/metadata/properties" ma:root="true" ma:fieldsID="ed1d7505540032f9f0fd371e6610bcd0" ns2:_="" ns3:_="">
    <xsd:import namespace="75646cc3-dafe-46cb-ad8a-0c1662b34ce6"/>
    <xsd:import namespace="63cc5f53-95b1-4bae-9339-83b3346e60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46cc3-dafe-46cb-ad8a-0c1662b34ce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c5f53-95b1-4bae-9339-83b3346e605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7F3B94-CB27-4C4C-9D0F-940DC9F85C51}">
  <ds:schemaRefs>
    <ds:schemaRef ds:uri="http://schemas.microsoft.com/sharepoint/v3/contenttype/forms"/>
  </ds:schemaRefs>
</ds:datastoreItem>
</file>

<file path=customXml/itemProps2.xml><?xml version="1.0" encoding="utf-8"?>
<ds:datastoreItem xmlns:ds="http://schemas.openxmlformats.org/officeDocument/2006/customXml" ds:itemID="{1972AB70-8FAD-4331-BEC5-10C8B66C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46cc3-dafe-46cb-ad8a-0c1662b34ce6"/>
    <ds:schemaRef ds:uri="63cc5f53-95b1-4bae-9339-83b3346e6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BDCF2-1A14-4F2E-BD5F-302B89BAB4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1646</Words>
  <Characters>9055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Kleine, W. (KLW)</dc:creator>
  <cp:keywords/>
  <dc:description/>
  <cp:lastModifiedBy>Nina van Asselt</cp:lastModifiedBy>
  <cp:revision>3</cp:revision>
  <dcterms:created xsi:type="dcterms:W3CDTF">2024-01-16T07:47:00Z</dcterms:created>
  <dcterms:modified xsi:type="dcterms:W3CDTF">2024-01-16T07:47:00Z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0x010100D096F9D58E11CA4389A85E497BDE9A33</vt:lpwstr>
  </property>
</Properties>
</file>